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b70397e03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游泳隊打破七項校內紀錄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【記者何純惠報導】本校游泳代表隊日前在第六屆松竹梅游泳邀請賽中，拿到接力賽第三名、男子總錦標第二，女子總錦標第六的獎項，是歷年最好的成績。
</w:t>
          <w:br/>
          <w:t>
</w:t>
          <w:br/>
          <w:t>　其中七項成績打破校內紀錄，英文三林純玉破女子組50公尺蝶式、200公尺混合式兩項；公行進學一劉宜秉、建築一吳介元也分別打破男子組50公尺蝶式及50公尺仰式。</w:t>
          <w:br/>
        </w:r>
      </w:r>
    </w:p>
  </w:body>
</w:document>
</file>