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4ec75be47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的 聳 作 詩 賀 校 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六 十 五 年 建 築 系 畢 業 校 友 李 的 聳 （ 原 名 李 德 松 ） ， 日 前 贈 送 一 首 詩 給 張 創 辦 人 ， 作 為 母 校 慶 祝 五 十 週 年 的 喜 聯 。 詩 云 ： 「 淡 妝 濃 抹 彬 彬 西 子 ， 桃 李 滿 天 下 ； 江 間 行 地 糾 糾 北 雋 ， 桂 林 之 一 枝 。 」 另 外 ， 李 校 友 也 特 別 拜 託 淡 江 人 協 尋 當 年 在 台 的 朋 友 ， 即 是 李 景 潞 及 李 次 侯 父 子 。 前 者 是 味 全 食 品 公 司 的 經 理 ， 而 後 者 則 為 當 年 在 專 科 部 唸 測 量 科 的 朋 友 。 若 有 李 姓 父 子 的 消 息 者 ， 請 聯 絡 B407僑 外 組 。 （ 陳 逸 楓 ）</w:t>
          <w:br/>
        </w:r>
      </w:r>
    </w:p>
  </w:body>
</w:document>
</file>