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cac4577054d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認 識 B型 肝 炎 ■ 衛 生 保 健 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B型 肝 炎 病 毒 是 慢 性 肝 炎 的 最 主 要 成 因 ， 而 慢 性 B型 肝 炎 帶 原 者 也 很 容 易 轉 為 肝 硬 化 症 及 肝 癌 。 醫 師 呼 籲 ， 國 人 應 謹 防 感 染 B型 肝 炎 ， 而 帶 原 者 也 應 定 期 做 臨 床 追 蹤 檢 查 。 
</w:t>
          <w:br/>
          <w:t>
</w:t>
          <w:br/>
          <w:t>傳 染 途 徑 為 ：(1)傷 口 接 觸 帶 有 病 毒 的 血 液 、 唾 液 、 精 液 。(2) 注 射 針 頭 帶 有 病 毒 。(3)輸 入 感 染 病 毒 的 血 液 。(4)B型 肝 炎 帶 原 母 親 於 生 產 前 後 感 染 新 生 兒 。 
</w:t>
          <w:br/>
          <w:t>
</w:t>
          <w:br/>
          <w:t>症 狀 有 ：(1) 一 般 人 無 明 顯 症 狀 。(2) 部 份 人 會 缺 乏 食 慾 、 全 身 無 力 、 疲 倦 、 噁 心 、 嘔 吐 。(3)嚴 重 者 出 現 黃 疸 。 
</w:t>
          <w:br/>
          <w:t>
</w:t>
          <w:br/>
          <w:t>治 療 方 法 ：(1)充 分 的 休 息 。(2)攝 取 足 夠 的 高 熱 量 、 高 蛋 白 、 高 維 他 命 的 食 物 。(3)不 要 迷 信 偏 方 ， 徒 增 肝 臟 負 擔 。 
</w:t>
          <w:br/>
          <w:t>
</w:t>
          <w:br/>
          <w:t>預 防 方 法 ：(1)不 用 別 人 的 牙 刷 、 毛 巾 、 刮 鬍 刀 。(2) 避 免 不 必 要 的 打 針 和 輸 血 。(3)懷 孕 時 要 驗 血 ， 若 為 B型 肝 炎 帶 原 者 ， 新 生 兒 在 出 生 後 24小 時 內 應 接 受 一 劑 B型 肝 炎 免 疫 球 蛋 白 注 射 。(4)一 般 新 生 兒 須 於 出 生 後 3﹏ 5天 、 滿 一 個 月 、 滿 二 個 月 、 滿 十 二 個 月 各 接 受 一 劑 B型 肝 炎 疫 苗 注 射 。(5)已 帶 有 B型 肝 炎 病 毒 者 ， 不 可 輸 血 ， 以 免 傳 染 別 人 。 (6)B型 肝 炎 預 防 注 射 ， 是 預 防 的 最 佳 途 徑 。</w:t>
          <w:br/>
        </w:r>
      </w:r>
    </w:p>
  </w:body>
</w:document>
</file>