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fe7260d9f43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 進 黨 迎 向 公 元 兩 千 年 的 使 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 ： 林 義 雄 
</w:t>
          <w:br/>
          <w:t>
</w:t>
          <w:br/>
          <w:t>時 間 ： 四 月 十 六 日 
</w:t>
          <w:br/>
          <w:t>
</w:t>
          <w:br/>
          <w:t>地 點 ： 驚 聲 701室 
</w:t>
          <w:br/>
          <w:t>
</w:t>
          <w:br/>
          <w:t>題 目 ： 迎 接 兩 千 年 的 民 進 黨 
</w:t>
          <w:br/>
          <w:t>
</w:t>
          <w:br/>
          <w:t>主 辦 單 位 ： 國 際 研 究 學 院 
</w:t>
          <w:br/>
          <w:t>
</w:t>
          <w:br/>
          <w:t>【 記 者 李 光 第 整 理 】 「 落 實 政 黨 政 治 並 加 強 推 動 主 權 在 民 ， 讓 臺 灣 人 民 在 國 際 社 會 上 更 有 尊 嚴 ， 是 民 進 黨 迎 向 公 元 兩 千 年 最 重 要 的 使 命 。 」 民 進 黨 主 席 林 義 雄 在 其 以 「 迎 接 兩 千 年 的 民 進 黨 」 為 題 的 演 講 中 如 此 說 到 ， 現 場 參 與 的 除 了 許 多 教 授 、 同 學 外 ， 還 有 十 餘 家 媒 體 記 者 聞 風 而 至 ， 氣 氛 十 分 熱 絡 。 
</w:t>
          <w:br/>
          <w:t>
</w:t>
          <w:br/>
          <w:t>林 義 雄 一 開 場 即 幽 默 地 表 示 ， 他 猜 想 一 定 會 有 很 多 人 想 了 解 他 對 於 明 年 總 統 大 選 的 看 法 ， 不 過 由 於 時 機 敏 感 ， 最 近 他 最 避 諱 的 就 是 和 總 統 大 選 相 關 的 議 題 ， 雖 然 如 此 ， 如 果 大 家 有 興 趣 ， 他 還 是 會 很 樂 於 為 大 家 解 答 他 個 人 和 民 進 黨 對 於 明 年 總 統 大 選 的 見 解 ， 也 歡 迎 大 家 踴 躍 地 為 他 提 供 意 見 。 
</w:t>
          <w:br/>
          <w:t>
</w:t>
          <w:br/>
          <w:t>接 著 他 為 大 家 簡 介 了 民 進 黨 發 展 的 歷 史 緣 由 ， 並 且 詳 細 地 闡 釋 了 民 進 黨 的 創 黨 理 念 及 迎 向 未 來 的 展 望 。 在 談 到 這 段 艱 辛 的 民 主 路 程 時 ， 林 義 雄 堅 定 地 說 ： 「 一 個 政 治 人 物 最 可 貴 的 就 是 能 夠 堅 持 自 己 的 信 念 ， 即 使 當 時 的 政 治 環 境 十 分 惡 劣 ， 但 是 許 多 民 進 黨 的 創 黨 同 志 仍 然 毫 不 退 縮 ， 後 來 終 於 得 到 了 大 家 的 認 同 。 」 他 提 到 ， 雖 然 當 時 有 許 多 人 受 到 打 壓 、 犧 牲 ， 但 是 換 來 了 臺 灣 民 主 政 治 的 開 花 結 果 ， 這 一 切 的 代 價 都 是 值 得 的 。 
</w:t>
          <w:br/>
          <w:t>
</w:t>
          <w:br/>
          <w:t>在 被 問 到 關 於 有 人 質 疑 民 進 黨 與 國 民 黨 的 同 質 性 愈 來 愈 高 ， 民 進 黨 好 像 已 經 不 再 堅 持 當 初 的 理 想 時 ， 林 義 雄 提 到 ， 其 實 民 主 政 治 本 來 就 是 以 民 意 導 向 為 依 歸 ， 在 一 次 一 次 的 選 舉 過 程 中 ， 每 一 個 政 黨 都 會 無 可 避 免 的 要 稍 微 修 正 自 己 的 路 線 ， 不 能 走 向 極 端 ， 雖 然 民 進 黨 有 些 原 本 較 為 強 硬 的 主 張 有 了 適 度 的 修 正 ， 但 是 「 主 權 在 民 」 的 基 本 主 張 及 「 清 廉 政 治 」 的 理 想 絕 不 會 改 變 。 例 如 ， 在 經 濟 方 面 ， 民 進 黨 主 張 勞 工 應 該 有 參 與 企 業 決 策 的 權 力 ； 在 政 治 方 面 ， 主 張 政 黨 不 應 經 營 事 業 ， 以 避 免 利 益 的 掛 勾 ； 在 文 化 方 面 ， 除 了 持 續 發 揚 本 土 文 化 之 外 ， 也 要 給 予 其 他 不 同 文 化 同 樣 的 尊 重 ， 這 些 都 是 民 進 黨 始 終 堅 持 的 理 念 。 
</w:t>
          <w:br/>
          <w:t>
</w:t>
          <w:br/>
          <w:t>另 外 ， 在 被 問 到 現 在 最 熱 門 的 公 投 議 題 時 ， 林 義 雄 表 示 ， 其 實 公 投 就 是 一 個 落 實 「 主 權 在 民 」 最 好 的 方 式 ， 雖 然 現 在 有 人 提 出 公 投 入 憲 應 該 限 用 於 民 生 相 關 法 案 ， 林 義 雄 不 以 為 然 地 說 ， 其 實 這 些 都 只 算 是 程 序 問 題 ， 我 們 不 應 該 因 小 失 大 ， 因 為 程 序 問 題 而 喪 失 了 我 們 原 本 即 應 享 有 的 天 賦 人 權 。 
</w:t>
          <w:br/>
          <w:t>
</w:t>
          <w:br/>
          <w:t>而 另 一 個 焦 點 則 是 總 統 大 選 民 進 黨 內 的 「 許 、 陳 之 爭 」 ， 林 義 雄 說 ， 民 進 黨 一 向 是 本 著 「 為 國 舉 才 」 的 理 念 ， 期 待 所 有 的 人 才 都 能 出 頭 ， 許 、 陳 兩 位 都 是 民 進 黨 內 的 菁 英 ， 都 有 條 件 成 為 很 好 的 領 導 人 ， 至 於 怎 樣 決 定 出 誰 將 代 表 民 進 黨 角 逐 明 年 的 總 統 大 選 ， 林 義 雄 表 示 ， 他 也 感 到 很 為 難 ， 希 望 能 夠 多 方 徵 詢 黨 意 和 民 意 ， 有 風 度 地 來 結 束 這 場 君 子 之 爭 。 
</w:t>
          <w:br/>
          <w:t>
</w:t>
          <w:br/>
          <w:t>林 義 雄 最 後 並 且 用 一 句 日 本 政 治 家 的 話 送 給 大 家 ， 他 說 ： 「 民 主 化 如 果 不 能 像 喊 口 號 喊 得 那 麼 有 成 就 ， 有 了 民 主 的 形 式 ， 而 民 主 的 根 基 卻 很 淺 ， 這 樣 的 民 主 什 麼 時 候 會 受 到 壓 制 ， 令 人 擔 心 。 」 林 義 雄 並 期 勉 大 家 都 能 培 養 民 主 意 識 ， 為 臺 灣 的 明 天 做 出 更 大 的 貢 獻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798576"/>
              <wp:effectExtent l="0" t="0" r="0" b="0"/>
              <wp:docPr id="1" name="IMG_f997fe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8/m\494e7b8e-cb8c-4530-bbf4-1e92827cf030.jpg"/>
                      <pic:cNvPicPr/>
                    </pic:nvPicPr>
                    <pic:blipFill>
                      <a:blip xmlns:r="http://schemas.openxmlformats.org/officeDocument/2006/relationships" r:embed="R1e1689ec27314d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1689ec27314dff" /></Relationships>
</file>