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ecfa4ebce24f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 湘 怡 髮 型 有 人 打 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現 任 曼 都 髮 型 美 容 企 業 董 事 長 秘 書 的 陳 湘 怡 ， 是 會 計 系 八 十 四 年 畢 業 的 校 友 ， 最 近 朋 友 看 到 她 都 是 這 樣 的 反 應 ： 「 哇 ！ 妳 的 髮 型 好 漂 亮 哦 ！ 」 陳 湘 怡 總 是 很 得 意 的 說 ： 「 這 就 是 在 曼 都 工 作 的 好 處 ， 每 次 有 造 型 課 時 ， 我 就 是 免 費 的 模 特 兒 ， 隨 時 可 以 享 受 變 髮 的 樂 趣 。 」 （ 涵 怡 ）</w:t>
          <w:br/>
        </w:r>
      </w:r>
    </w:p>
  </w:body>
</w:document>
</file>