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03004d1114a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 盈 盈 俄 文 作 文 比 賽 獲 亞 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俄 文 系 四 年 級 鄭 盈 盈 ， 於 日 前 參 加 俄 羅 斯 遠 東 大 學 所 舉 辦 的 第 一 次 國 際 大 專 院 校 俄 文 作 文 比 賽 ， 題 目 是 「 我 為 什 麼 學 俄 語 ？ 」 ， 於 本 月 十 三 日 收 到 比 賽 結 果 ， 榮 獲 第 二 名 ， 得 到 海 參 崴 八 日 遊 的 招 待 ， 內 容 包 括 機 票 、 食 宿 及 全 程 旅 遊 免 費 ， 俄 文 系 上 下 都 為 她 感 到 非 常 興 奮 。 （ 沈 秀 珍 ）</w:t>
          <w:br/>
        </w:r>
      </w:r>
    </w:p>
  </w:body>
</w:document>
</file>