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70138384c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學 習 意 願 最 重 要 。 （ 美 商 花 旗 銀 行 副 總 裁 、 人 力 資 源 處 處 長 汪 惠 蓮 ）</w:t>
          <w:br/>
        </w:r>
      </w:r>
    </w:p>
  </w:body>
</w:document>
</file>