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5ea2ba4c6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午後、陽光、樹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分針慵懶地旋轉在下午的河畔，
</w:t>
          <w:br/>
          <w:t>
</w:t>
          <w:br/>
          <w:t>像扁舟上的槳劃出兩條細長的波紋，
</w:t>
          <w:br/>
          <w:t>
</w:t>
          <w:br/>
          <w:t>在湖上緩緩滑過，
</w:t>
          <w:br/>
          <w:t>
</w:t>
          <w:br/>
          <w:t>像墨一般地擴散到長滿蘆葦花的岸方。
</w:t>
          <w:br/>
          <w:t>
</w:t>
          <w:br/>
          <w:t>
</w:t>
          <w:br/>
          <w:t>藏在綠蔭裡的陽光正搖晃著，
</w:t>
          <w:br/>
          <w:t>
</w:t>
          <w:br/>
          <w:t>像一群小精靈和樹影在玩躲迷藏，
</w:t>
          <w:br/>
          <w:t>
</w:t>
          <w:br/>
          <w:t>那忽隱忽現的金光，
</w:t>
          <w:br/>
          <w:t>
</w:t>
          <w:br/>
          <w:t>是他們振動翅膀時留下的。
</w:t>
          <w:br/>
          <w:t>
</w:t>
          <w:br/>
          <w:t>
</w:t>
          <w:br/>
          <w:t>而眼皮漸重的一股睡意，
</w:t>
          <w:br/>
          <w:t>
</w:t>
          <w:br/>
          <w:t>是太陽用仙女棒揮出柔柔的光輝
</w:t>
          <w:br/>
          <w:t>
</w:t>
          <w:br/>
          <w:t>和清風用雙手加入撫摸的元素，
</w:t>
          <w:br/>
          <w:t>
</w:t>
          <w:br/>
          <w:t>形成的魔法所催眠發酵的。</w:t>
          <w:br/>
        </w:r>
      </w:r>
    </w:p>
  </w:body>
</w:document>
</file>