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2e5933d6346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新生暨家長座談會12日起展開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【本報訊】由本校校友總會配合各縣市校友會舉辦的「新生暨家長座談會」，十二日起將在全省二十五縣市展開，歡迎新生偕家長就近參與。
</w:t>
          <w:br/>
          <w:t>　往年本校各縣市校友會都在暑期辦此活動，歡迎新鮮人加入淡江這個大家庭，也特別安排校友、師長與新生見面，除了安排學校的簡介，介紹學校的治學理念外，亦有座談時間，輔導新生食衣住行等民生問題。現場亦準備了學校簡介VCD和書面資料要送給新生。
</w:t>
          <w:br/>
          <w:t>　在本校校友服務暨資源發展處聯合在校生的中學校友會的協辦之下，今年二十五縣市都有舉辦，近期內將先以電話邀請新生及家長參加。詢問電話請洽校友處：(02)23515123。
</w:t>
          <w:br/>
          <w:t>
</w:t>
          <w:br/>
          <w:t>　【本報訊】為使新生入學後能儘快熟悉大學生之學習與生活，於實施新生入學講習之際，學校邀請新生家長來校，安排九月八日、九日在淡水校園覺生國際會議廳進行兩場座談，冀藉由雙向溝通與實際參觀本校軟、硬體建設，瞭解本校辦學目標、校務發展與未來方針以及學生在校學習與生活情形。邀請卡已隨新生入學通知發送，即日起接受報名。
</w:t>
          <w:br/>
          <w:t>　座談與新生講習同日實施，方便家長偕子女一同來校，會議由校長張家宜主持，將播放本校多媒體簡介、淡水古蹟簡介，並安排家長與師長座談。午餐由本校招待，下午參觀本校圖書館、海博館、文錙藝術中心等單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8736" cy="4876800"/>
              <wp:effectExtent l="0" t="0" r="0" b="0"/>
              <wp:docPr id="1" name="IMG_d7145b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0e16f4e3-79aa-492f-81b0-81ddc35564ce.jpg"/>
                      <pic:cNvPicPr/>
                    </pic:nvPicPr>
                    <pic:blipFill>
                      <a:blip xmlns:r="http://schemas.openxmlformats.org/officeDocument/2006/relationships" r:embed="Rcf84b4c1a58c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87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84b4c1a58c4987" /></Relationships>
</file>