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46c3634c144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企業總裁講座九月開課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【本報訊】為協助企業主迅速改善經營績效，成人教育學院邀請精湛的師資群，主辦「企業總裁CEO研究講座」進修課，預計九月開課，培養專業的企業將帥。
</w:t>
          <w:br/>
          <w:t>　該課程由我國第一位企管博士，也是本校管理學院院長陳定國設計，課程設計融合理論與實務，為全國第一個企業總裁進修博士班，將企管博士班五年1500小時學成濃縮為200小時精華研討講座，讓公民營企業主持人具備開創全球市場、更新人才團隊，及資訊化管理等必備的知識與技能，修業完成者頒發中英文推廣教育證明書。
</w:t>
          <w:br/>
          <w:t>　預計邀請師資包括：前經濟部長趙耀東、前監察院長王作榮、台積電董事長張忠謀、南僑公司陳飛龍、宏碁集團施振榮、統一集團高清愿等，上課時間訂為每週六下午及晚上，凡擔任企業副總級以上之人員或具潛力者，歡迎向台北校園成人教育學院洽詢，電話：23216320。</w:t>
          <w:br/>
        </w:r>
      </w:r>
    </w:p>
  </w:body>
</w:document>
</file>