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fa10ba93f44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 智 偉 覺 得 淡 江 很 可 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曾 任 淡 江 大 學 歐 研 所 所 長 及 秘 書 處 主 任 秘 書 的 前 中 華 民 國 駐 泰 代 表 許 智 偉 先 生 ， 本 學 期 在 國 際 事 務 與 戰 略 研 究 所 開 比 較 外 交 政 策 的 特 約 講 座 。 雖 然 不 是 淡 江 的 畢 業 校 友 ， 但 他 對 淡 江 卻 有 一 份 濃 厚 的 情 感 。 淡 江 泰 國 校 友 會 在 海 外 成 立 時 ， 許 智 偉 正 好 擔 任 中 華 民 國 駐 泰 代 表 ， 並 提 供 了 很 多 協 助 。 他 表 示 ： 「 我 覺 得 淡 江 大 學 是 個 很 可 愛 的 地 方 ， 在 這 裡 認 識 的 人 不 只 是 工 作 時 的 好 伙 伴 也 是 好 朋 友 」 。 （ 劉 郁 伶 ）</w:t>
          <w:br/>
        </w:r>
      </w:r>
    </w:p>
  </w:body>
</w:document>
</file>