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ecdf265584d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 信 宏 如 假 包 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68年 東 語 系 畢 業 的 校 友 廖 信 宏 ， 在 法 務 部 調 查 局 南 投 縣 調 查 站 任 職 已 經 十 多 年 了 ， 日 前 在 南 投 縣 校 友 會 成 立 大 會 上 ， 只 要 是 遇 到 同 住 在 南 投 市 的 校 友 ， 他 都 會 很 親 切 地 上 前 打 招 呼 ， 但 是 大 家 一 聽 到 他 的 職 業 ， 一 定 會 問 他 ： 你 用 的 是 真 名 還 是 化 名 ？ 廖 校 友 總 是 笑 著 說 ： 調 查 局 不 用 化 名 已 經 七 、 八 年 囉 ！ （ 涵 怡 ）</w:t>
          <w:br/>
        </w:r>
      </w:r>
    </w:p>
  </w:body>
</w:document>
</file>