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91c6a3a9f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巨 龍 ： 中 國 未 來 對 國 際 貿 易 、 經 濟 發 展 及 世 界 秩 序 的 意 義 」 評 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區 域 研 究 與 未 來 學 向 為 國 內 之 翹 楚 ， 大 陸 研 究 所 藉 本 版 介 紹 近 日 出 版 的 「 巨 龍 （ BIG DRAGON： CHINA'S FUTURE） 」 一 書 ， 並 以 大 陸 學 者 彭 明 的 觀 點 ， 作 另 一 角 度 的 評 析 ， 以 饗 讀 者 。 
</w:t>
          <w:br/>
          <w:t>
</w:t>
          <w:br/>
          <w:t>「 世 界 銀 行 」 的 「 世 界 發 展 報 告 」 曾 以 三 年 匯 率 平 均 折 算 ， 算 出 1992年 中 國 大 陸 國 內 生 產 總 值 達 5， 016億 美 元 、 總 體 經 濟 力 居 世 界 第 八 位 ， 1993年 是 5,811億 元 ， 居 世 界 第 七 位 。 「 國 際 貨 幣 基 金 會 」 1993年 出 版 的 「 世 界 經 濟 展 望 」 報 告 指 出 ， 若 根 據 購 買 力 平 價 (Purchasing－ power par?? ties)條 件 計 算 ， 中 國 大 陸 1992年 的 國 內 生 產 總 值 已 經 高 達 1兆 4700餘 億 美 元 (人 均 生 產 總 值 達 1300美 元 )， 經 過 上 述 新 的 計 算 方 法 ， 中 國 大 陸 的 經 濟 規 模 已 經 比 以 傳 統 計 算 方 式 的 規 模 大 三 點 五 倍 ， 成 為 世 界 第 三 大 經 濟 大 國 ， 僅 次 於 美 國 與 日 本 。 
</w:t>
          <w:br/>
          <w:t>
</w:t>
          <w:br/>
          <w:t>Daniel Burstein 和 Arne De Keijzer 在 其 合 著 的 書 (巨 龍 ： 中 國 未 來 對 國 際 貿 易 、 經 濟 發 展 、 及 世 界 秩 序 的 意 義 ) 中 ， 以 未 來 學 的 角 度 預 測 在 2030s， 中 國 將 會 以 超 級 強 國 的 態 勢 出 現 ， 其 範 圍 涵 蓋 ： 經 濟 、 政 治 、 軍 事 、 文 化 、 及 科 技 。 這 時 中 國 的 政 經 制 度 、 社 會 、 文 化 、 和 價 值 觀 ， 因 受 資 本 主 義 、 社 會 主 義 、 傳 統 的 孔 孟 思 想 的 影 響 ， 將 產 生 前 所 未 有 的 混 合 式 的 政 治 、 經 濟 、 社 會 制 度 。 
</w:t>
          <w:br/>
          <w:t>
</w:t>
          <w:br/>
          <w:t>Daniel Burstein 和 Arne De Keijzer 雖 然 了 解 1997和 1998年 的 東 南 亞 金 融 風 暴 橫 掃 東 南 亞 各 國 後 ， 將 會 衝 擊 中 國 大 陸 ， 造 成 中 國 大 陸 及 東 南 亞 各 國 的 經 濟 衰 退 ， 但 最 終 Daniel 和 Arne 相 信 世 界 的 財 富 、 權 力 、 貿 易 和 資 金 將 在 21世 紀 由 以 大 西 洋 為 中 心 的 世 界 流 向 以 太 平 洋 為 中 心 的 世 界 ， 而 中 國 大 陸 又 是 在 這 種 移 轉 的 過 程 中 ， 位 居 太 平 洋 的 經 濟 中 心 體 ， 因 此 在 2030s年 這 種 趨 勢 將 成 就 中 國 大 陸 的 超 強 經 濟 體 。 面 對 中 國 在 21世 紀 的 超 強 發 展 情 況 下 ， 美 國 及 世 界 各 國 將 如 何 面 對 這 個 問 題 ？ 
</w:t>
          <w:br/>
          <w:t>
</w:t>
          <w:br/>
          <w:t>Daniel 和 Arne認 為 在 20世 紀 末 ， 隨 著 冷 戰 的 結 束 ， 蘇 聯 的 瓦 解 ， 歐 美 各 國 主 動 的 改 變 策 略 ， 積 極 的 想 把 中 國 納 入 到 世 界 的 政 經 體 系 中 ， 讓 其 成 為 世 界 的 一 員 ， 不 再 閉 關 自 守 ， 並 藉 此 機 會 從 各 種 層 面 ， 包 括 、 政 治 、 經 濟 、 文 化 、 價 值 觀 等 影 響 中 國 ， 讓 中 國 的 改 革 能 走 向 ， 市 場 化 、 民 主 化 、 和 多 元 化 。 尤 其 美 國 根 據 其 全 球 的 戰 略 考 量 ， 希 望 中 國 的 改 革 能 讓 中 國 在 亞 洲 扮 演 一 個 地 區 性 的 強 權 ， 並 成 為 一 個 能 配 合 美 國 穩 定 亞 洲 的 力 量 。 在 這 種 情 況 下 ， 中 國 為 了 吸 取 西 方 世 界 的 資 金 、 技 術 和 經 營 管 理 ， 打 開 大 門 歡 迎 外 國 資 金 到 大 陸 投 資 ， 當 然 在 此 機 會 下 ， 美 國 的 企 業 進 駐 中 國 大 陸 的 市 場 ， 從 中 獲 取 利 益 ， 是 勢 之 所 趨 。 然 歐 洲 、 美 國 和 中 國 在 20世 紀 末 的 互 動 ， 並 不 代 表 21世 紀 可 以 繼 續 依 樣 畫 葫 。 以 下 幾 個 因 素 將 因 中 國 的 經 濟 力 的 增 強 ， 而 影 響 國 際 貿 易 、 經 濟 發 展 、 及 世 界 秩 序 ； 第 一 、 中 國 不 願 意 在 21世 紀 只 扮 演 地 區 性 的 強 權 ， 而 是 想 扮 演 世 界 性 的 強 權 ； 第 二 、 歐 美 資 本 與 亞 洲 資 本 ， 將 在 中 國 市 場 上 展 開 競 爭 ， 尢 其 是 美 國 和 日 本 的 企 業 將 爭 霸 中 國 大 陸 的 市 場 ， 戰 場 由 歐 美 轉 至 中 國 大 陸 ； 第 三 、 台 灣 的 問 題 一 直 是 中 國 與 美 國 關 係 中 至 為 複 雜 的 一 環 。 雖 然 Daniel 和 Arne預 測 未 來 5年 (至 2002年 )兩 岸 會 恢 復 到 1995年 以 前 的 關 係 ， 兩 岸 的 經 貿 、 投 資 往 來 將 加 強 兩 岸 的 關 係 。 台 灣 的 資 金 在 中 國 的 外 資 比 例 中 將 會 增 加 ， 兩 岸 在 很 快 的 未 來 將 重 新 開 啟 高 層 的 政 治 對 話 。 但 因 民 主 制 度 在 台 灣 的 發 展 ， 台 灣 、 大 陸 和 美 國 還 是 會 維 持 一 種 三 角 的 緊 張 、 矛 盾 、 辯 論 的 關 係 ， 這 種 關 係 到 2020年 或 2030年 時 可 能 產 生 質 的 變 化 。 
</w:t>
          <w:br/>
          <w:t>
</w:t>
          <w:br/>
          <w:t>基 於 以 上 這 些 因 素 ， 因 中 國 的 經 濟 力 的 增 強 ， 將 在 21世 紀 影 響 國 際 貿 易 、 經 濟 發 展 、 及 世 界 秩 序 。 這 些 情 況 是 任 何 國 家 在 21世 紀 不 得 不 留 意 的 。 最 後 在 反 對 中 國 的 威 脅 論 ， 不 同 意 三 種 預 測 中 國 會 因 能 源 的 需 求 而 捲 入 或 發 動 世 界 戰 爭 的 劇 本 (第 一 種 劇 本 、 溫 伯 格 (Caspar Weinberger, the former U.S. secretary of defense ) 的 突 擊 劇 本 ； 第 二 種 劇 本 ： 卡 得 爾 (Kent E. Calder, Princeton Uni?? versity) 的 爭 奪 石 油 能 源 戰 爭 劇 本 ； 第 三 種 劇 本 、 杭 廷 頓 (S. H. Huntington) 的 文 明 衝 突 理 論 劇 本 )。 Daniel 和 Arne的 看 法 認 為 以 上 的 劇 本 太 過 於 二 分 法 和 靜 態 ， 他 們 認 為 美 國 和 中 國 、 西 方 和 亞 洲 世 界 的 關 係 是 比 較 複 雜 和 動 態 。 再 者 ， 到 了 2010年 中 國 也 受 到 西 方 文 化 和 價 值 觀 的 大 量 影 響 ， 並 且 中 國 新 的 領 導 群 已 出 現 ， 處 理 美 中 問 題 比 較 有 彈 性 。 因 此 Daniel 和 Arne認 為 世 界 大 戰 的 可 能 性 很 低 。 比 較 有 可 能 性 的 是 區 域 和 小 規 模 的 戰 爭 。 當 然 Daniel 和 Arne所 預 測 的 21世 紀 中 國 大 陸 ， 即 使 在 不 受 美 國 的 箝 制 下 ， 是 一 個 穩 定 和 正 面 的 政 治 和 軍 事 的 強 權 大 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207008"/>
              <wp:effectExtent l="0" t="0" r="0" b="0"/>
              <wp:docPr id="1" name="IMG_1e0f3c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9/m\743e7387-833a-4f4d-a7df-4ecb9d960a5b.jpg"/>
                      <pic:cNvPicPr/>
                    </pic:nvPicPr>
                    <pic:blipFill>
                      <a:blip xmlns:r="http://schemas.openxmlformats.org/officeDocument/2006/relationships" r:embed="R10b0db65d2164b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9392" cy="670560"/>
              <wp:effectExtent l="0" t="0" r="0" b="0"/>
              <wp:docPr id="1" name="IMG_c7065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9/m\099ebc06-a504-41b6-a04f-3609864788d3.jpg"/>
                      <pic:cNvPicPr/>
                    </pic:nvPicPr>
                    <pic:blipFill>
                      <a:blip xmlns:r="http://schemas.openxmlformats.org/officeDocument/2006/relationships" r:embed="R1b53201224b8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392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05968" cy="676656"/>
              <wp:effectExtent l="0" t="0" r="0" b="0"/>
              <wp:docPr id="1" name="IMG_7c5e1a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9/m\76f145e9-1b50-4e11-bef7-f3fec617982e.jpg"/>
                      <pic:cNvPicPr/>
                    </pic:nvPicPr>
                    <pic:blipFill>
                      <a:blip xmlns:r="http://schemas.openxmlformats.org/officeDocument/2006/relationships" r:embed="R736f8bcc649943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968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b0db65d2164b03" /><Relationship Type="http://schemas.openxmlformats.org/officeDocument/2006/relationships/image" Target="/media/image2.bin" Id="R1b53201224b84e29" /><Relationship Type="http://schemas.openxmlformats.org/officeDocument/2006/relationships/image" Target="/media/image3.bin" Id="R736f8bcc649943cc" /></Relationships>
</file>