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4a3adb53b46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 善 大 使 校 外 任 志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本 校 甫 於 上 學 期 選 出 的 四 十 位 親 善 大 使 同 學 ， 在 經 過 一 連 串 的 訓 練 課 程 後 ， 上 月 二 十 八 日 受 邀 擔 任 「 YES 2000青 年 願 意 志 工 服 務 團 」 的 服 務 工 作 ， 副 總 統 夫 人 連 方 瑀 女 士 對 本 校 親 善 大 使 讚 譽 有 加 。 
</w:t>
          <w:br/>
          <w:t>
</w:t>
          <w:br/>
          <w:t>「 YES 2000青 年 願 意 志 工 服 務 團 」 為 全 省 志 工 聯 誼 餐 會 活 動 ， 特 別 邀 請 本 校 三 十 一 位 親 善 大 使 擔 任 接 待 、 報 到 與 回 答 問 題 的 工 作 。 當 她 們 穿 著 整 齊 的 制 服 ， 笑 容 親 切 地 進 行 服 務 工 作 時 ， 連 方 瑀 女 士 頻 頻 誇 獎 親 善 大 使 「 好 漂 亮 」 、 「 表 現 很 好 」 。 
</w:t>
          <w:br/>
          <w:t>
</w:t>
          <w:br/>
          <w:t>親 善 大 使 團 召 集 人 企 管 四 年 級 姚 成 彥 表 示 ， 未 來 ， 親 善 大 使 團 以 服 務 學 校 為 主 ， 擔 任 學 校 國 際 會 議 的 接 待 或 招 待 外 賓 的 工 作 。 團 長 經 濟 三 李 綺 菱 表 示 ， 很 高 興 有 此 機 會 讓 同 學 們 親 身 體 驗 ， 這 是 第 一 次 參 與 校 外 大 型 活 動 ， 大 家 都 很 興 奮 ， 可 以 讓 視 野 更 開 闊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621792"/>
              <wp:effectExtent l="0" t="0" r="0" b="0"/>
              <wp:docPr id="1" name="IMG_01ed24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2/m\9d2f9404-d308-470f-bb9b-f5a201762542.jpg"/>
                      <pic:cNvPicPr/>
                    </pic:nvPicPr>
                    <pic:blipFill>
                      <a:blip xmlns:r="http://schemas.openxmlformats.org/officeDocument/2006/relationships" r:embed="Rb9448a1672684b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621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448a1672684b8e" /></Relationships>
</file>