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7244288b614ae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邁 向 未 來 三 年 學 校 慎 訂 計 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針 對 未 來 三 年 的 發 展 ， 本 校 於 上 星 期 三 召 開 87年 度 第 一 次 中 程 校 務 發 展 委 員 會 ， 將 於 下 月 擬 妥 85－ 90學 年 度 中 程 校 務 發 展 計 劃 書 ， 作 為 未 來 三 年 校 務 發 展 的 依 據 。 
</w:t>
          <w:br/>
          <w:t>
</w:t>
          <w:br/>
          <w:t>校 長 張 紘 炬 博 士 向 全 體 委 員 表 示 ， 本 校 校 務 推 展 有 基 本 的 創 學 理 念 與 終 極 目 標 ， 而 每 一 階 段 則 由 中 程 計 劃 來 執 行 ， 今 年 正 是 上 一 個 三 年 計 劃 結 束 ， 而 釐 定 未 來 三 年 計 劃 的 關 鍵 時 刻 ， 因 此 期 望 各 位 委 員 提 供 智 慧 ， 在 此 跨 世 紀 的 年 代 ， 開 創 淡 江 的 新 頁 。 
</w:t>
          <w:br/>
          <w:t>
</w:t>
          <w:br/>
          <w:t>張 紘 炬 博 士 特 別 強 調 ， 未 來 三 年 除 了 體 育 館 的 興 建 ， 更 重 要 的 是 蘭 陽 校 園 的 發 展 ， 因 此 攸 關 重 要 。 
</w:t>
          <w:br/>
          <w:t>
</w:t>
          <w:br/>
          <w:t>教 育 品 質 管 制 委 員 會 執 行 秘 書 莊 淇 銘 表 示 ， 新 的 計 劃 必 須 格 外 重 視 ， 第 一 因 為 教 育 部 對 私 立 大 學 的 補 助 是 以 中 程 計 劃 執 行 的 審 評 為 依 據 ， 今 年 本 校 獲 得 三 億 七 千 萬 元 ， 為 私 立 大 學 之 冠 ， 對 本 校 財 務 的 挹 注 發 生 重 大 作 用 ， 因 此 我 們 必 須 把 握 此 一 機 會 ； 第 二 配 合 蘭 陽 校 園 的 興 建 ， 我 們 要 讓 外 界 了 解 我 們 的 特 色 及 優 越 的 成 績 ， 這 也 是 一 個 良 好 的 機 會 。 
</w:t>
          <w:br/>
          <w:t>
</w:t>
          <w:br/>
          <w:t>會 中 討 論 了 作 業 流 程 、 教 部 未 來 訪 視 行 程 ， 而 特 別 訂 定 了 本 校 發 展 狀 況 各 項 指 標 內 涵 與 權 重 ， 而 為 教 學 55％ 、 研 究 30％ 、 推 廣 服 務 15％ 。 本 校 近 年 來 學 術 水 準 日 見 提 昇 ， 研 究 成 果 顯 著 ， 因 此 研 究 所 佔 權 重 由 過 去 的 20％ 提 高 到 30％ 。</w:t>
          <w:br/>
        </w:r>
      </w:r>
    </w:p>
  </w:body>
</w:document>
</file>