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d667b0a34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洪雯倩演出尼采與音樂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文錙藝術中心與教育發展中心聯合主辦音樂對話系列，本週五（26日）將在文錙音樂廳演出「音樂與哲學的對話」，由通核組助理教授洪雯倩主講「尼采與音樂」，並加上鋼琴演奏，是一場名副其實的演說音樂會。
</w:t>
          <w:br/>
          <w:t>
</w:t>
          <w:br/>
          <w:t>　洪雯倩為奧地利維也納音樂大學鋼琴演奏科畢業、演奏家文憑和藝術碩士、音樂哲學博士，目前在本校教授「文化與音樂」、「藝術與性別」等課程。她的表演經歷豐富，經常獲得壓軸的演出機會，也數度在海內外舉行個人獨奏會。洪雯倩也是維也納「尼采協會」永久會員，她說，將解說「音樂」在尼采的生命中所扮演的角色和意義，並親自彈奏尼采的作品。</w:t>
          <w:br/>
        </w:r>
      </w:r>
    </w:p>
  </w:body>
</w:document>
</file>