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7be1f99ea46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大三出國留學134名學生陸續出發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新學年本校外語學院及兩名教科系共134名大三學生將陸續出國留學。本校已於八月十三日下午，在台北校園二樓中正堂舉行授旗典禮，由創辦人張建邦博士為這些留學生授旗，同時頒發短期海外留學獎金給西語三閻洳蓁。
</w:t>
          <w:br/>
          <w:t>
</w:t>
          <w:br/>
          <w:t>　創辦人張建邦在典禮上致詞表示，若不能配合國際潮流一定會落伍，淡江之所以開風氣之先，推動大三留學，就是要達成「國際化」的辦學目標。張創辦人並強調：「在國際合作方面，我們不能輸給別人！」行政副校長張家宜期勉出國同學，不要抱著遊學的心情，要真正的「留學」。
</w:t>
          <w:br/>
          <w:t>
</w:t>
          <w:br/>
          <w:t>　當天受邀外賓個個能說一口流利中文，也給即將留學同學很好的建議。曾在北京留學一年的美國文化中心主任丁安德，以字正腔圓的北京腔說，留學是最有效的學習方法，不但可以了解異國文化，更能了解自己。德國在台協會新聞文化組組長Mr. Sven Meier說：「並不是每個週末都要讀書的。」鼓勵同學多到歐洲各地遊玩，了解文化。
</w:t>
          <w:br/>
          <w:t>
</w:t>
          <w:br/>
          <w:t>　現場返國學生代表西語四鄭素卿在致詞時，談到她所見識到西班牙人快樂的生活方式：「跳舞、喝酒是西班牙年輕人的休閒生活。」德文四謝欣穎說到過去一年在德國的歲月，強調：「那是我最大的成長。」其他學生也談到在國外生活種種樂趣，聽了這些返國同學的留學體驗，外語學院院長宋美(王華)說，可見我們的學生是既輕鬆又活潑，可以喝酒也會跳舞，她諄諄期勉：「好好學習，把人生中的聽、說、讀、寫都做到最完美。」</w:t>
          <w:br/>
        </w:r>
      </w:r>
    </w:p>
  </w:body>
</w:document>
</file>