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1f54090a6479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 生 會 公 布 校 慶 活 動 收 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學 生 會 公 布 校 慶 活 動 收 支 經 費 ， 收 入 共 有 127500元 ， 支 出 經 費 177287元 ， 不 足 經 費 將 自 行 募 款 解 決 ， 另 外 ， 支 出 費 用 中 學 生 會 預 計 將 園 遊 會 擺 攤 的 六 成 保 證 金 13500元 全 數 捐 給 盲 生 資 源 中 心 。 
</w:t>
          <w:br/>
          <w:t>
</w:t>
          <w:br/>
          <w:t>學 生 會 副 會 長 陳 瑞 蕙 表 示 ， 這 次 校 慶 由 學 生 會 舉 辦 了 三 項 活 動 ， 分 別 為 園 遊 會 、 音 樂 性 社 團 表 演 及 請 炬 光 社 邀 請 殘 障 小 朋 友 來 校 遊 玩 聯 誼 ， 園 遊 會 攤 位 共 45個 ， 每 攤 收 500元 保 證 金 ， 其 中 九 千 元 付 清 潔 費 及 其 他 支 出 ， 餘 下 13500元 ， 學 生 會 準 備 將 它 捐 給 盲 生 資 源 中 心 。 
</w:t>
          <w:br/>
          <w:t>
</w:t>
          <w:br/>
          <w:t>學 生 會 公 布 的 兩 項 活 動 共 收 入 攤 位 保 證 金 22500元 、 學 校 補 助 14000元 、 北 知 青 補 助 6000元 、 鎮 公 所 30000元 （ 正 在 申 請 ） 、 廠 商 贊 助 55000元 ， 共 127500元 。 支 出 部 分 為 舞 台 雨 棚 37000元 、 音 響 燈 光 58000元 、 汽 球 拱 門 2000元 、 帳 蓬 用 具 125元 、 租 鋼 琴 15000元 、 舞 台 佈 置 230元 、 文 具 用 品 3229元 、 餐 飲 15203元 、 捐 給 盲 生 資 源 中 心 13500元 、 音 樂 性 社 團 表 演 費 30000元 。 此 次 園 遊 會 帳 蓬 由 法 鼓 山 贊 助 ， 因 此 有 提 供 他 們 便 當 ， 不 足 部 份 ， 陳 瑞 蕙 表 示 ， 將 尋 求 贊 助 。</w:t>
          <w:br/>
        </w:r>
      </w:r>
    </w:p>
  </w:body>
</w:document>
</file>