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3fc14cd9e744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 週 商 館 展 示 廳 彩 墨 兼 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廖 卿 如 報 導 】 秋 天 的 淡 江 氣 候 怡 人 ， 本 週 的 商 館 展 示 廳 彩 墨 兼 呈 。 由 本 校 行 政 副 校 長 室 、 通 識 與 核 心 課 程 組 主 辦 的 「 呂 坤 和 、 陳 永 賢 彩 墨 雙 個 展 」 將 在 今 天 （ 28日 ） 上 午 十 時 開 幕 ， 校 長 張 紘 炬 博 士 及 兩 位 副 校 長 張 家 宜 及 馮 朝 剛 屆 時 皆 將 參 與 開 幕 。 
</w:t>
          <w:br/>
          <w:t>
</w:t>
          <w:br/>
          <w:t>在 此 次 展 出 的 兩 位 畫 家 皆 在 國 內 外 參 與 多 次 的 畫 展 ， 得 獎 的 經 驗 也 很 豐 富 ， 而 其 中 陳 永 賢 老 師 除 同 時 為 本 校 通 識 與 核 心 課 程 組 兼 任 講 師 。 陳 永 賢 老 師 的 作 品 曾 獲 得 國 立 藝 術 學 院 美 術 系 系 展 水 墨 畫 及 版 畫 第 一 名 、 加 拿 大 國 際 水 墨 新 人 銅 楓 獎 ， 目 前 專 攻 水 墨 人 物 。 
</w:t>
          <w:br/>
          <w:t>
</w:t>
          <w:br/>
          <w:t>根 據 陳 永 賢 老 師 的 創 作 自 述 表 示 ， 他 以 為 自 己 的 畫 也 就 像 是 自 己 的 缺 點 ， 但 同 時 也 講 出 了 自 己 的 故 事 ， 在 這 次 本 校 主 辦 的 彩 墨 雙 個 展 中 ， 他 暴 露 了 自 己 的 缺 點 ， 是 為 與 人 世 間 的 想 法 對 談 ， 和 欲 念 反 芻 。 另 外 一 位 參 加 展 出 的 呂 坤 和 先 生 曾 獲 臺 北 市 立 美 術 館 水 墨 創 新 首 獎 ， 並 加 入 元 墨 畫 會 、 21世 紀 水 墨 畫 會 、 國 際 彩 墨 聯 盟 等 。 
</w:t>
          <w:br/>
          <w:t>
</w:t>
          <w:br/>
          <w:t>展 出 時 間 除 開 幕 當 天 為 十 時 開 始 ， 其 他 皆 為 上 午 九 時 至 下 午 七 時 卅 分 ， 展 出 至 週 五 止 。</w:t>
          <w:br/>
        </w:r>
      </w:r>
    </w:p>
  </w:body>
</w:document>
</file>