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2ebf5d4e5434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「 淡 江 體 育 」 上 月 創 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「 淡 江 體 育 」 創 刊 號 於 上 月 九 日 出 刊 了 ！ 內 容 有 體 育 活 動 報 導 、 體 育 講 習 研 討 紀 要 及 有 關 體 育 專 業 的 專 文 論 著 。 
</w:t>
          <w:br/>
          <w:t>
</w:t>
          <w:br/>
          <w:t>這 一 本 「 淡 江 體 育 」 在 體 育 室 主 任 黃 德 壽 的 催 生 之 下 ， 歷 經 半 年 的 籌 畫 ， 並 獲 得 體 育 室 多 位 老 師 的 支 持 ， 終 於 在 上 月 集 結 成 冊 出 刊 ， 預 計 初 期 將 以 校 內 發 行 為 主 ， 每 學 年 發 行 一 本 ， 希 望 能 提 升 本 校 體 育 學 術 的 水 準 。 
</w:t>
          <w:br/>
          <w:t>
</w:t>
          <w:br/>
          <w:t>創 刊 號 中 包 含 了 47週 年 校 慶 運 動 會 、 二 十 九 屆 大 專 運 動 會 、 本 學 年 度 健 康 體 適 能 與 體 重 控 制 班 實 施 計 畫 等 活 動 報 導 ， 還 有 本 學 年 度 大 專 排 球 裁 判 講 習 會 及 大 專 保 齡 球 裁 判 講 習 等 心 得 報 告 ， 以 及 臺 灣 羽 球 運 動 小 史 、 田 徑 選 手 的 膳 食 營 養 調 配 等 二 十 餘 篇 文 章 。</w:t>
          <w:br/>
        </w:r>
      </w:r>
    </w:p>
  </w:body>
</w:document>
</file>