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1cc0c06e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 大 國 交 會 委 員 與 林 校 長 晤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日 本 亞 細 亞 大 學 國 際 交 流 課 長 小 林 明 先 生 、 國 際 交 流 課 員 八 田 浩 康 先 生 和 亞 細 亞 大 學 的 校 友 沈 賢 嘉 先 生 於 十 日 上 午 十 時 蒞 校 訪 問 。 
</w:t>
          <w:br/>
          <w:t>
</w:t>
          <w:br/>
          <w:t>首 先 由 國 交 會 委 員 長 陳 幹 男 教 授 陪 同 小 林 先 生 一 行 人 拜 訪 林 雲 山 校 長 ， 與 校 長 就 近 年 來 交 換 學 生 問 題 做 心 得 及 經 驗 交 流 ， 小 林 課 長 表 示 ， 在 日 本 出 生 率 降 低 和 高 齡 化 社 會 來 臨 ， 以 致 產 生 學 生 人 數 日 益 不 足 的 現 象 ， 所 以 與 國 外 各 大 學 做 交 流 是 很 重 要 ， 之 後 也 會 舉 辦 留 學 說 明 會 。 校 長 用 流 利 的 日 文 回 答 說 ： 「 淡 江 一 直 秉 持 與 各 大 學 交 流 的 信 念 ， 促 進 交 換 學 生 的 政 策 」 。 
</w:t>
          <w:br/>
          <w:t>
</w:t>
          <w:br/>
          <w:t>接 著 由 國 交 會 郭 淑 敏 小 姐 帶 領 參 觀 資 訊 中 心 ， 八 田 浩 康 先 生 看 到 剛 才 與 校 長 相 談 的 照 片 立 即 就 放 在 網 頁 上 感 到 佩 服 ， 並 表 示 ， 淡 江 果 然 資 訊 化 很 成 功 。 在 接 下 來 參 觀 圖 書 館 時 巧 遇 創 辦 人 張 建 邦 博 士 ， 張 創 辦 人 非 常 歡 迎 他 們 的 來 訪 ， 並 邀 請 他 們 時 常 來 淡 江 做 交 流 ； 之 後 在 國 交 會 款 待 午 宴 後 小 林 課 長 一 行 人 告 別 淡 江 。</w:t>
          <w:br/>
        </w:r>
      </w:r>
    </w:p>
  </w:body>
</w:document>
</file>