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423cf535f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 項 改 建 工 程 暑 期 進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總 務 處 將 在 暑 假 期 間 完 成 包 括 宮 燈 教 室 內 外 整 修 工 程 、 多 媒 體 教 室 改 建 、 工 學 館 頂 樓 加 蓋 、 商 館 及 松 濤 二 、 三 館 廁 所 翻 新 ， 還 有 文 學 館 加 裝 托 盤 式 無 障 礙 電 梯 等 工 程 。 
</w:t>
          <w:br/>
          <w:t>
</w:t>
          <w:br/>
          <w:t>總 務 處 營 繕 組 表 示 ， 大 部 份 較 大 型 的 工 程 都 是 利 用 同 學 休 息 的 時 間 來 完 成 ， 這 樣 才 能 把 對 上 課 的 干 擾 降 到 最 低 。 而 今 年 暑 假 除 了 例 行 的 粉 刷 工 作 之 外 ， 關 於 多 媒 體 教 室 的 改 建 預 定 先 進 行 的 為 商 館 B502、 B514、 B614教 室 ， 這 是 延 續 上 學 期 未 完 成 的 進 度 。 
</w:t>
          <w:br/>
          <w:t>
</w:t>
          <w:br/>
          <w:t>另 外 工 學 館 頂 樓 加 蓋 工 程 將 使 其 增 加 七 間 研 究 室 、 十 三 間 實 驗 室 及 一 間 院 討 論 室 ， 這 樣 的 加 蓋 工 程 完 全 符 合 施 工 的 所 有 檢 查 及 規 定 ， 所 以 不 會 有 安 全 上 的 顧 慮 。 商 館 及 松 濤 二 、 三 館 的 廁 所 也 將 在 暑 期 間 全 面 翻 新 ， 而 假 期 間 的 社 團 營 隊 活 動 將 會 被 安 排 在 松 濤 一 館 。</w:t>
          <w:br/>
        </w:r>
      </w:r>
    </w:p>
  </w:body>
</w:document>
</file>