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4348feba4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 福 會 開 設 才 藝 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員 工 福 利 互 助 委 員 會 本 學 期 開 設 十 一 項 才 藝 班 ， 其 中 新 增 設 的 有 初 級 應 用 日 語 班 ， 而 原 來 的 韻 律 班 則 因 場 地 不 足 取 消 ， 報 名 請 洽 員 福 會 活 動 組 何 念 國 。 
</w:t>
          <w:br/>
          <w:t>
</w:t>
          <w:br/>
          <w:t>本 學 期 開 設 的 才 藝 班 分 別 是 ： 插 花 班 、 紙 藤 班 、 美 髮 班 、 馬 術 訓 練 班 、 保 齡 球 班 、 國 際 標 準 舞 班 、 禪 座 訓 練 班 、 初 級 應 用 日 語 班 、 瑜 珈 班 、 攝 影 設 計 班 、 臺 北 校 園 美 髮 班 。</w:t>
          <w:br/>
        </w:r>
      </w:r>
    </w:p>
  </w:body>
</w:document>
</file>