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a7b7e47c84b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尤 榮 坤出 版 「 生 活 的 真 相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72年 歷 史 系 畢 業 校 友 尤 榮 坤 ， 在 畢 業 後 就 一 直 住 在 淡 水 。 他 雖 眼 盲 並 罹 患 小 兒 痲 痹 症 ， 卻 殘 而 不 廢 。 多 才 多 藝 的 他 ， 不 僅 長 於 鋼 琴 演 奏 ， 日 前 更 出 版 了 一 本 新 書 「 生 活 的 真 相 」 ， 而 這 本 書 的 封 面 還 是 他 自 己 親 手 製 作 的 呢 ！ （ 何 建 勳 ）</w:t>
          <w:br/>
        </w:r>
      </w:r>
    </w:p>
  </w:body>
</w:document>
</file>