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2abc405784a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鵝 黃 祭　☉ 木 葉 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即 便 鵝 黃 嫩 綠 的 風 
</w:t>
          <w:br/>
          <w:t>
</w:t>
          <w:br/>
          <w:t>撥 弄 陽 關 上 的 點 點 琵 琶 絃 
</w:t>
          <w:br/>
          <w:t>
</w:t>
          <w:br/>
          <w:t>仍 引 頸 眺 望 
</w:t>
          <w:br/>
          <w:t>
</w:t>
          <w:br/>
          <w:t>那 古 銅 葉 脈 中 
</w:t>
          <w:br/>
          <w:t>
</w:t>
          <w:br/>
          <w:t>無 息 的 流 域 
</w:t>
          <w:br/>
          <w:t>
</w:t>
          <w:br/>
          <w:t>直 到 塊 雲 飛 墨 
</w:t>
          <w:br/>
          <w:t>
</w:t>
          <w:br/>
          <w:t>舞 起 漫 天 狂 沙 
</w:t>
          <w:br/>
          <w:t>
</w:t>
          <w:br/>
          <w:t>於 是 剪 散 懷 中 沸 騰 
</w:t>
          <w:br/>
          <w:t>
</w:t>
          <w:br/>
          <w:t>蒲 公 英 
</w:t>
          <w:br/>
          <w:t>
</w:t>
          <w:br/>
          <w:t>將 枯 竭 乾 烈 而 發 亮 的 梗 
</w:t>
          <w:br/>
          <w:t>
</w:t>
          <w:br/>
          <w:t>默 含 於 口 
</w:t>
          <w:br/>
          <w:t>
</w:t>
          <w:br/>
          <w:t>臥 魚 沉 吟 漠 海 
</w:t>
          <w:br/>
          <w:t>
</w:t>
          <w:br/>
          <w:t>染 破 金 楓 
</w:t>
          <w:br/>
          <w:t>
</w:t>
          <w:br/>
          <w:t>蕭 蕭 吹 來 一 只 紙 鳶 
</w:t>
          <w:br/>
          <w:t>
</w:t>
          <w:br/>
          <w:t>淡 藍 雛 菊 般 
</w:t>
          <w:br/>
          <w:t>
</w:t>
          <w:br/>
          <w:t>斷 了 線 
</w:t>
          <w:br/>
          <w:t>
</w:t>
          <w:br/>
          <w:t>九 霄 憑 任</w:t>
          <w:br/>
        </w:r>
      </w:r>
    </w:p>
  </w:body>
</w:document>
</file>