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d7657a06d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 間 禁 用 籃 排 球 場 　體 育 室 有 新 規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體 育 室 上 週 發 布 運 動 場 地 使 用 須 知 給 各 單 位 ， 自 即 日 起 晚 上 十 一 時 三 十 分 ， 至 清 晨 五 時 ， 在 本 校 籃 排 球 場 不 能 從 事 球 類 運 動 。 
</w:t>
          <w:br/>
          <w:t>
</w:t>
          <w:br/>
          <w:t>體 育 室 表 示 ， 之 所 以 限 制 同 學 活 動 的 時 間 ， 是 因 為 大 田 寮 附 近 住 家 曾 到 校 抗 議 ， 晚 間 同 學 運 動 時 間 過 晚 ， 嚴 重 影 響 居 家 品 質 。 
</w:t>
          <w:br/>
          <w:t>
</w:t>
          <w:br/>
          <w:t>部 分 同 學 私 底 下 表 示 ， 校 園 開 放 實 不 必 強 力 禁 止 同 學 活 動 ， 而 且 學 校 運 動 場 地 已 不 足 ， 白 天 無 場 地 ， 晚 上 打 打 球 ， 應 不 為 過 。 
</w:t>
          <w:br/>
          <w:t>
</w:t>
          <w:br/>
          <w:t>【 記 者 何 建 勳 報 導 】 本 校 的 運 動 場 地 原 本 就 有 不 足 的 現 象 ， 加 上 最 近 籃 排 球 場 地 翻 修 ， 使 許 多 體 育 課 無 法 在 預 定 的 場 地 上 課 ， 招 致 學 生 抱 怨 聲 連 連 ， 本 校 電 子 布 告 欄 上 也 有 許 多 這 類 反 應 。 
</w:t>
          <w:br/>
          <w:t>
</w:t>
          <w:br/>
          <w:t>體 育 室 表 示 ， 施 工 中 對 同 學 造 成 的 不 便 ， 實 在 是 很 抱 歉 ， 體 育 室 將 會 嚴 格 監 督 承 包 廠 商 ， 一 定 會 在 十 月 下 旬 校 慶 之 前 完 工 。</w:t>
          <w:br/>
        </w:r>
      </w:r>
    </w:p>
  </w:body>
</w:document>
</file>