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efc0959f245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 湘 安 在 國 泰 當 空 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84年 夜 英 文 系 畢 業 校 友 邱 湘 安 現 任 職 於 國 泰 航 空 公 司 ， 擔 任 空 服 員 的 工 作 ， 由 於 工 作 的 關 係 ， 必 須 住 在 香 港 。 一 畢 業 就 擔 任 人 人 欣 羨 的 空 服 員 ， 她 表 示 這 個 工 作 帶 給 她 許 多 到 各 地 旅 遊 的 機 會 ， 讓 她 有 機 會 在 年 輕 的 時 候 ， 就 已 經 到 過 了 許 多 的 國 家 。 （ 王 思 民 ）</w:t>
          <w:br/>
        </w:r>
      </w:r>
    </w:p>
  </w:body>
</w:document>
</file>