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1512a21d8042c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A TASTY CULTURAL WEEK: EXPO OF WORLD OVERSEAS CHINESE’S RESIDING COUNTRIES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Co-held by Overseas Chinese Student Guidance Section and Overseas Chinese Students Association, the annual carnival, “2004 Cultural Relics Expo of World Overseas Chinese Residing Countries” was held at the exhibition hall of the Business Management Building last week. The visitors who joined this exhibition were all very excited, for the whole Cultural Expo was just like the United Nations in miniature.
</w:t>
          <w:br/>
          <w:t>
</w:t>
          <w:br/>
          <w:t>This year’s carnival began with the performance of the lion of Shinshih (Lion Dancing) Troupe, whose members are all overseas Chinese students. The exhibition is classified into six areas: Malaysia, Myanmar, Hong Kong and Macao, Indonesia, Korea, and Africa. The culture of every country in each area is represented in a separate stall. Each stall is decorated with characteristic relics. For example, Hong Kong and Macao’s stall is designed as “Hong Kong and Macao Dim-sum Restaurant.” With several chairs and tables and menus on the wall, the stall is just like those dim- sum restaurants we can see in a Hong Kong movie. Also, both Myanmar’s and Korea’s stalls are full of delicious and delectable dishes.
</w:t>
          <w:br/>
          <w:t>
</w:t>
          <w:br/>
          <w:t>In the stall of Indonesia, we can see the sale of unique ornament and clothing and also the dance performances. Many people danced with the dancers to the delightful music, which made everybody who visited the exhibition in good mood. As for the African stall, it was designed as a Western-style food restaurant, with forks, knives, and Red wine on the table—indicating that Africa has indeed been influenced greatly by the Western civilization. Moreover, other activities were also held in the exhibition, which include Malaysia cuisine, Korean language and Cantonese dialect teaching. Nevertheless, the visitors were not as many as expected. It is truly a pity that TKU students had such a great opportunity to learn diverse foreign cultures, yet many did not take advantage of it.</w:t>
          <w:br/>
        </w:r>
      </w:r>
    </w:p>
  </w:body>
</w:document>
</file>