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d0a30225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共創示範社區　本校與社區居民座談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希望商家與本校一同做示範社區，共同維護師生交通秩序、食品安全和居住環境。」校長張紘炬上週一召開本校與社區意見交換座談會，邀請淡水鎮長郭哲道校友、分局及派出所所長、里長和附近30餘位商家、房東們參與座談，對於停車位、住宿安全尤其討論熱烈。
</w:t>
          <w:br/>
          <w:t>
</w:t>
          <w:br/>
          <w:t>　校長張紘炬表示，本校共有兩萬七千多位學生，在附近社區每月平均消費五億元，包括食衣住行生活費，若以每年八個月來算，則有40億元商機，可看出社區、商家和本校學生的密切關聯；校長強調：「學校與社區是生命共同體，因此對於衛生、安全、交通都應同心協力維持。」校長除了懇切要求商家們秉持物美價廉、乾淨衛生的理念來營業外，並希望房東們基於學生機車停車位需求之殷切，能夠開放騎樓，或提供停車格。
</w:t>
          <w:br/>
          <w:t>
</w:t>
          <w:br/>
          <w:t>　在座談會中，水碓里長陳健三說明，金雞母住宅區目前已興建一座可供學生直接通行入校園的橋樑，方便學生上下學；現在只要學校同意，就可將橋「放」下來。校長表示，大學城目前已有四座對外橋樑，因此不考慮開放新橋，「對外聯絡已相當方便，反而更應注意校園安全管理。」
</w:t>
          <w:br/>
          <w:t>
</w:t>
          <w:br/>
          <w:t>　大學城某房東表示：「許多學生與居民陳情，有一位住在五樓樓梯間的流浪漢，養狗、佔用樓梯間又冒充管理員四處收錢，造成附近居民和學生困擾。」分局黃組長說明：「唯有房屋所有權人一同組成社區管理委員會，才能解決佔用公共空間的問題。」鎮長郭哲道表示，該流浪漢造成髒亂，可採連續告發以警惕之。
</w:t>
          <w:br/>
          <w:t>
</w:t>
          <w:br/>
          <w:t>　水源街房東顧媽媽也於會中發言表示，希望學校能刪除學生手冊裡有關水源街二段房屋較為老舊等敘述，她表示：「我一向對學生都相當照顧，也配合學校政策，例如購置滅火器。」學務長蔣定安則回應，本校已成立住宿組，對校園外宿舍做評估，資料將放在租賃手冊中，提醒學生注意校外賃屋安全。</w:t>
          <w:br/>
        </w:r>
      </w:r>
    </w:p>
  </w:body>
</w:document>
</file>