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fdebcef71048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 科 會 研 究 計 畫 本 校 申 請 件 數 創 新 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教 師 申 請 國 科 會 專 題 研 究 計 畫 案 ， 今 年 申 請 件 數 、 申 請 率 及 通 過 率 皆 創 新 高 ， 至 二 月 十 六 日 止 申 請 八 十 七 學 年 度 研 究 計 畫 案 已 達 353件 ， 較 去 年 同 期 的 313件 多 出 40件 ， 比 率 亦 提 高 至 百 分 之 六 十 六 ， 顯 示 全 校 將 近 有 三 分 之 二 的 教 師 皆 提 出 申 請 國 科 會 計 畫 案 。 而 通 過 件 數 除 今 年 尚 未 審 核 外 ， 前 三 年 分 別 為 125件 、 160件 、 199件 ， 亦 呈 大 幅 度 之 成 長 。 
</w:t>
          <w:br/>
          <w:t>
</w:t>
          <w:br/>
          <w:t>校 長 林 雲 山 表 示 ， 教 學 、 研 究 、 服 務 是 大 學 的 三 項 基 本 功 能 ， 他 相 當 樂 於 見 到 教 師 們 致 力 於 改 善 教 學 品 質 之 外 ， 亦 同 樣 重 視 研 究 工 作 ， 如 此 有 助 於 提 高 本 校 學 術 研 究 活 力 ， 並 提 高 學 校 知 名 度 。 
</w:t>
          <w:br/>
          <w:t>
</w:t>
          <w:br/>
          <w:t>依 據 綜 合 研 究 發 展 中 心 自 國 科 會 提 供 的 統 計 資 料 顯 示 ： 本 校 申 請 件 數 ， 自 八 十 四 學 年 的 194件 至 八 十 五 學 年 240件 、 八 十 六 學 年 的 321件 ， 而 今 年 申 請 八 十 七 學 年 的 353件 ， 尚 不 包 括 新 教 師 未 來 仍 可 陸 續 申 請 至 年 底 的 件 數 。 這 顯 示 本 校 教 師 除 教 學 外 ， 投 入 研 究 計 畫 案 也 愈 見 增 加 。 而 教 師 們 的 申 請 率 ， 自 八 十 四 學 年 至 八 十 七 學 年 ， 分 別 為 42％ 、 50％ 、 61％ 、 66％ ， 呈 積 極 成 長 比 率 ， 年 年 有 進 步 。 
</w:t>
          <w:br/>
          <w:t>
</w:t>
          <w:br/>
          <w:t>在 本 校 各 學 院 當 中 ， 以 技 術 學 院 八 位 教 師 申 請 國 科 會 專 題 計 畫 案 八 件 ， 比 率 高 達 100％ 為 最 高 ， 工 學 院 共 申 請 127件 ， 申 請 率 達 99.2％ 居 次 。 而 八 十 四 至 八 十 六 學 年 通 過 比 率 ， 則 以 理 學 院 居 冠 ， 分 別 為 73％ 、 85％ 及 77％ ， 其 中 技 術 學 院 為 八 十 五 學 年 新 成 立 之 學 院 ， 技 術 學 院 秘 書 高 金 盛 表 示 ， 該 院 教 師 們 較 年 輕 ， 學 術 研 究 企 圖 心 旺 盛 ， 皆 自 動 自 發 地 提 出 計 畫 案 。</w:t>
          <w:br/>
        </w:r>
      </w:r>
    </w:p>
  </w:body>
</w:document>
</file>