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ea22560f43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刷 卡 進 入 圖 書 館 今 起 正 式 實 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王 佩 如 報 導 】 本 校 總 圖 書 館 於 今 日 （ 週 一 ） 起 正 式 實 施 刷 卡 入 館 的 措 施 ， 凡 欲 入 館 者 須 持 學 生 證 、 服 務 證 、 校 友 借 書 證 及 閱 覽 證 等 證 件 方 能 入 館 ， 請 全 校 教 職 員 及 同 學 多 加 注 意 。 
</w:t>
          <w:br/>
          <w:t>
</w:t>
          <w:br/>
          <w:t>推 廣 服 務 組 丁 紹 芬 組 長 表 示 ， 為 了 真 正 落 實 保 障 全 校 師 生 的 權 利 ， 圖 書 館 於 本 週 一 起 正 式 實 施 刷 卡 制 度 ， 請 全 校 師 生 務 必 記 得 攜 帶 證 件 ， 如 因 為 證 件 遺 失 或 尚 未 申 請 ， 可 向 櫃 臺 申 請 臨 時 閱 覽 證 入 館 ， 但 須 抵 押 證 件 ， 而 如 此 一 來 就 會 拖 延 同 學 們 入 館 的 時 間 ， 所 以 請 大 家 特 別 注 意 。 
</w:t>
          <w:br/>
          <w:t>
</w:t>
          <w:br/>
          <w:t>至 於 刷 卡 的 程 序 於 入 口 處 都 有 張 貼 ， 分 為 刷 卡 和 讀 卡 兩 種 ， 刷 卡 需 將 條 碼 朝 左 往 上 或 往 下 皆 可 ， 如 未 能 讀 取 ， 可 用 讀 卡 的 方 式 將 條 碼 朝 上 ， 置 入 讀 取 孔 讀 取 。 若 有 任 何 疑 問 或 無 法 入 館 ， 可 就 近 向 諮 詢 櫃 臺 尋 求 幫 助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591312" cy="1036320"/>
              <wp:effectExtent l="0" t="0" r="0" b="0"/>
              <wp:docPr id="1" name="IMG_e694b1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51/m\3bf16189-ece3-49de-bdc1-febd2a7f5b2d.jpg"/>
                      <pic:cNvPicPr/>
                    </pic:nvPicPr>
                    <pic:blipFill>
                      <a:blip xmlns:r="http://schemas.openxmlformats.org/officeDocument/2006/relationships" r:embed="R1323364d19284e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312" cy="1036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323364d19284e6e" /></Relationships>
</file>