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a82df396e4f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淡江之聲推出線上收聽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【記者彭若瑩報導】「在地的生活，在地的聲音 !」 一向放送全校熱情，全天候不打烊的「淡江之聲VOTK」，即日起推出「線上收聽」，讓全省都能收聽到全新的FM88.7，豐富聽覺享受。
</w:t>
          <w:br/>
          <w:t>
</w:t>
          <w:br/>
          <w:t>　由於受限廣電法的規定，淡江之聲電台天線發射範圍僅止於淡水、三芝和八里地區，淡江之聲電台克服技術上的困難，發展「線上收聽」，擴大收聽範圍，以造福居住於淡水以外地區的愛戴者，同時亦大大開拓了「淡江之聲」的名號。只要進入http://votk.tku.edu.tw，點選&amp;quot;線上收聽&amp;quot;功能，就連遠在墾丁也收聽得到。身兼電台助理的大傳二李婉禎同學表示：「線上收聽方便多了，而且品質也更加清晰。」</w:t>
          <w:br/>
        </w:r>
      </w:r>
    </w:p>
  </w:body>
</w:document>
</file>