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8a60b9df4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圖書館一樓外新設咖啡部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校 為 服 務 師 生 ， 特 地 在 暑 假 中 ， 於 圖 書 館 一 樓 外 新 設 咖 啡 部 ， 並 將 會 文 館 速 食 部 裝 潢 一 新 ， 本 學 期 起 擴 大 營 業 ， 張 創 辦 人 （ 圖 左 起 ） 與 校 長 林 雲 山 、 副 校 長 張 紘 炬 、 張 家 宜 ， 特 地 於 廿 二 日 開 香 檳 誌 慶 ， 即 日 起 將 為 師 生 服 務 。 （ 攝 影 \曾 昱 偉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55904"/>
              <wp:effectExtent l="0" t="0" r="0" b="0"/>
              <wp:docPr id="1" name="IMG_7071d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67403f93-2fef-4131-94cb-b1bb4302c439.jpg"/>
                      <pic:cNvPicPr/>
                    </pic:nvPicPr>
                    <pic:blipFill>
                      <a:blip xmlns:r="http://schemas.openxmlformats.org/officeDocument/2006/relationships" r:embed="Ra620f32c79d6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20f32c79d6432d" /></Relationships>
</file>