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5a7b12d10e48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擔任淡江學園舍長　簡川翔24小時待命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專訪/林祐全、鍾張涵　攝影/陳震霆、林祐全 
</w:t>
          <w:br/>
          <w:t>　一則校外媒體的報導，讓本學年度才啟用的男生宿舍──淡江學園一時聲名大噪，而身為男舍與學校間溝通橋樑的舍長簡川翔，頓時成了各家媒體追逐的焦點。看到本報記者的到訪，簡川翔起初有點閃躲，「淡江學園的問題不多也不大，只是同學們與學校之間，觀點的不同。」但問起他在宿舍裏的生活點滴，簡川翔的話匣子便打了開來。
</w:t>
          <w:br/>
          <w:t>
</w:t>
          <w:br/>
          <w:t>第一印象挺好的
</w:t>
          <w:br/>
          <w:t>
</w:t>
          <w:br/>
          <w:t>　回憶起去年夏天，考取本校產經系一年級的簡川翔，獨自背著沉重的行李，踏進剛落成、嶄新豪華的淡江學園時，映入眼簾的第一印象就是：「這裡的設備看起來挺好的！」兩台新穎的電漿電視、一進門同時啟用的三部電梯，和金碧輝煌的入口大廳與燈光，內心裡對即將到來的大學住宿生活，一股欣喜油然而生。
</w:t>
          <w:br/>
          <w:t>
</w:t>
          <w:br/>
          <w:t>　家住台北，簡川翔其實可以不必住校，但是他還是申請住進淡江學園。相較於有部分同學質疑學校規定大一新生一律要住校的作法，簡川翔笑笑的說：「男生都會覺得比較不自由吧！不過，高中三年都住校，我已經習慣了。」歷經高中三年的住校生活，曾擔任樓長的經驗，使他在進入淡江之後，繼續秉持著同樣的熱忱，申請擔任舍長。但簡川翔沒想到在高中時候，只是簡單的偕同教官一同進行安全檢查和宿舍點名，在這裡，卻有多得不得了的行政事務要做，投資報酬率比工讀生還少。 
</w:t>
          <w:br/>
          <w:t>
</w:t>
          <w:br/>
          <w:t>　回想第一次進到宿舍，他環顧著八坪左右的空間，心中有些詫異，「好像有點小。」他想著。隨著行李的擺放和衣物的晾曬，他更覺得三個大男生這樣住，實在是擠了些。「不過，宿舍窗戶設計得很討喜。」他忽然呵呵呵的笑了起來，似乎在他眼中，無論生活如何艱澀、責任多麼繁多，這其中仍是有它值得稱讚和學習的地方。「其實學校是一片好心的為男生建宿舍，只是沒有完全看見學生真正的需求。而同學們則是壁壘分明的，只要不喜歡、就是要挖你的漏洞。」簡川翔笑了笑：「而即使我因為擔任舍長，失去了社團時間、失去了當初以為大一生活便是多采多姿的那份憧憬，我仍是告訴自己：豷都已經犧牲那麼多了，就要把舍長的身分認真做好，這也是一種學習、一種經驗。豶」
</w:t>
          <w:br/>
          <w:t>
</w:t>
          <w:br/>
          <w:t>
</w:t>
          <w:br/>
          <w:t>宿舍設備盡情享用
</w:t>
          <w:br/>
          <w:t>
</w:t>
          <w:br/>
          <w:t>　在宿舍的生活，簡川翔讓自己盡情使用宿舍的設備，高速的電腦網路、全新的洗衣間，水質不錯的飲水機，和對他而言，最能放鬆自己的頂樓交誼廳。
</w:t>
          <w:br/>
          <w:t>
</w:t>
          <w:br/>
          <w:t>　「那裡有健身房、像咖啡座的圓桌、藤椅、高腳吧台，還可以看電視、打電動，以及走出去能眺望遠景的空中花園。」當他心情鬱悶之際，就會上頂樓去，臨風望遠，看著觀音山、八里和淡水河，「不知不覺，就會感到心情都開闊了起來。」 
</w:t>
          <w:br/>
          <w:t>
</w:t>
          <w:br/>
          <w:t>　「學校給予我們很好的設備，像健身房、微波爐、烤箱和販賣機等等，還有固定安排演講活動、電影欣賞，甚至是課業輔導，但對同學們來說，似乎並不是那麼的重要。」簡川翔說，有一次播放影片，開演時卻只有他一人到場觀賞；而原先規劃定期舉辦的慶生活動，也在同學的抗議下，這學期停辦了，譗沒辦法，樓下的同學反映辦活動時太吵了，天花板都會震動。豃
</w:t>
          <w:br/>
          <w:t>
</w:t>
          <w:br/>
          <w:t>
</w:t>
          <w:br/>
          <w:t>擔任舍長責任重大
</w:t>
          <w:br/>
          <w:t>
</w:t>
          <w:br/>
          <w:t>　現在每個禮拜三，簡川翔都要和樓長們開會；每個月還要拿著水電費單，一間間地敲門遞給同學，不定時要協調同學們與學校之間的爭執，更要二十四小時待命的開著手機，聆聽同學們反映意見。「剛開始的時候，幾乎每天都會接到電話。」唇邊一抹苦澀的笑，他搖了搖頭：「抱怨室友太吵、抱怨空間太擠、也有要求想換寢、想退宿的，很多的住宿問題，同學們都會來找我談，我也會陪著他們聊天，了解他們的想法，只是，有時候，真的很累。」曾經半夜四點，一通電話把他吵醒：「舍長！我要網路！」幾次宿網的斷線，讓簡川翔那幾日電話一通接一通，但面對這樣擾人清夢的同學，他笑著搖了搖頭，輕輕的說：「其實我是沒關係，總不能把電話關了吧！這樣同學有問題會找不到人反映。只是，難免會影響到室友。」 
</w:t>
          <w:br/>
          <w:t>
</w:t>
          <w:br/>
          <w:t>　處理九百多名住宿同學問題的壓力，在這一學期當中，好像同時落在簡川翔的肩上。「其實問題不多也不大，只是同學們與學校之間，觀點的不同。同學們真正在乎的是大一點的空間、低一點的價格。」定定的凝視著空氣中一個看不見的點，他低低的說道。擔任淡江學園舍長至今，肩膀上承載著學生與學校之間，一個沉沉的擔子，他努力的找尋那個難以計量的平衡點，想讓同學們與學校之間，都能達到一種和諧的默契，和學校住宿的密切相連。
</w:t>
          <w:br/>
          <w:t>
</w:t>
          <w:br/>
          <w:t>　對於學校考慮降低淡江學園的住宿費，簡川翔語氣堅定的說：譗很高興學校聽到我們的聲音了！一棟真正好的宿舍，只要能真正符合同學的需求，還是會有很多人願意申請的。」面對還有半學期的任期，簡川翔衷心期盼男舍的同學們，多多利用學校提供的軟硬體設備，讓它發揮最大的功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688848"/>
              <wp:effectExtent l="0" t="0" r="0" b="0"/>
              <wp:docPr id="1" name="IMG_29da73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9/m\2cffbafa-bc27-4753-a1c4-51253def229d.jpg"/>
                      <pic:cNvPicPr/>
                    </pic:nvPicPr>
                    <pic:blipFill>
                      <a:blip xmlns:r="http://schemas.openxmlformats.org/officeDocument/2006/relationships" r:embed="Rf1d5462c08444eb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88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688848"/>
              <wp:effectExtent l="0" t="0" r="0" b="0"/>
              <wp:docPr id="1" name="IMG_b5046f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9/m\c64c79c7-6a16-4f00-bb1e-595a9c188aef.jpg"/>
                      <pic:cNvPicPr/>
                    </pic:nvPicPr>
                    <pic:blipFill>
                      <a:blip xmlns:r="http://schemas.openxmlformats.org/officeDocument/2006/relationships" r:embed="Ra47253401ace4e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88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688848"/>
              <wp:effectExtent l="0" t="0" r="0" b="0"/>
              <wp:docPr id="1" name="IMG_d7eae7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9/m\745ace52-d202-42c0-b9f4-df836c7cba95.jpg"/>
                      <pic:cNvPicPr/>
                    </pic:nvPicPr>
                    <pic:blipFill>
                      <a:blip xmlns:r="http://schemas.openxmlformats.org/officeDocument/2006/relationships" r:embed="Raa198b760e1a42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88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688848"/>
              <wp:effectExtent l="0" t="0" r="0" b="0"/>
              <wp:docPr id="1" name="IMG_5dc761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9/m\5982139a-eb00-448f-87de-37184eca83ad.jpg"/>
                      <pic:cNvPicPr/>
                    </pic:nvPicPr>
                    <pic:blipFill>
                      <a:blip xmlns:r="http://schemas.openxmlformats.org/officeDocument/2006/relationships" r:embed="Re5a98316de7f4c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88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92480" cy="1261872"/>
              <wp:effectExtent l="0" t="0" r="0" b="0"/>
              <wp:docPr id="1" name="IMG_792f36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69/m\4059cf31-96c8-4509-b736-6c432ced2a05.jpg"/>
                      <pic:cNvPicPr/>
                    </pic:nvPicPr>
                    <pic:blipFill>
                      <a:blip xmlns:r="http://schemas.openxmlformats.org/officeDocument/2006/relationships" r:embed="R3d4442773bcb4e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2480" cy="1261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d5462c08444eb2" /><Relationship Type="http://schemas.openxmlformats.org/officeDocument/2006/relationships/image" Target="/media/image2.bin" Id="Ra47253401ace4e7c" /><Relationship Type="http://schemas.openxmlformats.org/officeDocument/2006/relationships/image" Target="/media/image3.bin" Id="Raa198b760e1a428f" /><Relationship Type="http://schemas.openxmlformats.org/officeDocument/2006/relationships/image" Target="/media/image4.bin" Id="Re5a98316de7f4c34" /><Relationship Type="http://schemas.openxmlformats.org/officeDocument/2006/relationships/image" Target="/media/image5.bin" Id="R3d4442773bcb4eaa" /></Relationships>
</file>