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4e8f7805964ed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三項免費健檢 百餘位女同仁參加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洪慈勵報導】上週三（9月29日）員工福利互助委員會舉辦婦女健康檢查活動，邀請台灣地區婦幼衛生中心醫師李鴻清來校進行子宮頸抹片、乳癌篩檢和骨質密度檢測等三項免費檢查，一共吸引一百二十五位女教職員參加。
</w:t>
          <w:br/>
          <w:t>　此次活動，校長張家宜登記排第一號，平常愛運動以及愛喝牛奶的她，骨質密度較正常值更優，顯示健康良好，多位女同仁紛紛向她表示：「校長身體健康，可以帶領我們淡江好幾年。」張家宜也呼籲女教職員，雖然努力為學校打拚，不過健康還是不能忽視。
</w:t>
          <w:br/>
          <w:t>員福會主任委員黃文智陪同校長前來時，對於骨質疏密，他也忍不住湊上「一腳」，結果顯示，骨質密度還是沒有常跑校園的張校長來得健康，他笑著告訴同仁：「真的要多多運動了。」</w:t>
          <w:br/>
        </w:r>
      </w:r>
    </w:p>
  </w:body>
</w:document>
</file>