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ea7ac3c0d44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體育興趣選課 室內課程最受青睞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本學期體育室開設大二、大三興趣選課，共有166個班，較上學期總班級減少了五班，熱門的課程卻還是迅速爆滿。受青睞的大多為室內課程，如保齡球、撞球、桌球、羽球、有氧舞蹈、體適能、強力塑身等，此外，受奧運熱影響，今年跆拳道課也頗受歡迎。
</w:t>
          <w:br/>
          <w:t>　中文二古婉鈴說，上保齡球課除了興趣外，更重要的是得高分後的成就感。統計二田　　詳也說，上羽球課，除了流汗外，球場上的廝殺更令人熱血沸騰。
</w:t>
          <w:br/>
          <w:t>　一般同學們選擇體育課，選興趣也選時段，一大早上課的一、二節和週五傍晚的九、十節，是比較不受同學歡迎的冷門時段；三、四節和七、八節則自然成為同學們心目中理想的上課時間，要想輕鬆不用搶名額選到想修的課，同學需避開熱門時段，比較容易選修有興趣的課程。在師資方面，本校各運動項目的老師多有國手級經驗，除了增進學生運動技能，還能培養同學對運動的興趣。
</w:t>
          <w:br/>
          <w:t>　體育室教學組長謝幸珠表示：「所有課程都是為同學精心安排，儘量能夠讓同學選到心目中理想的課程。」本校教師均有多年教學經驗，能在技術上引導同學。另外，體育館尚未興建，目前各項場地均已達到最大使用限度，如司令台下的韻律教室，必須提供五、六種課程在此上課，一週至少要進行二十堂以上的課程，這樣的使用似乎過於頻繁，容易影響到上課教室的品質。</w:t>
          <w:br/>
        </w:r>
      </w:r>
    </w:p>
  </w:body>
</w:document>
</file>