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38d73d3c5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公司所需的人力，在技術人才方面，偏好有IT產業背景的人才，因為現在的系統商注重加值服務的推出，至於行銷人才，並不見得要有電信背景，最主要是創意十足，又對技術瞭解。業務人才方面，則著重有地緣關係的人才。（東信電信）</w:t>
          <w:br/>
        </w:r>
      </w:r>
    </w:p>
  </w:body>
</w:document>
</file>