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a80100b03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林諭男赴義研討鑽石薄膜
</w:t>
          <w:br/>
          <w:t>
</w:t>
          <w:br/>
          <w:t>物理系教授林諭男上月十二至十七日赴義大利參加「2004鑽石薄膜會議」，研討鑽石薄膜的合成、應用及開發。林諭男個人的研究計畫以奈米微晶鑽石薄膜製程為主，本學年度更獲得國科會三年的經費補助，他表示，此研究成果未來可應用在表面聲波元件、電子場發射平面顯示器等方面，也有可能運用於合成人工鑽石，將為鑽石業帶來很大的助益。（葉正玲）
</w:t>
          <w:br/>
          <w:t>
</w:t>
          <w:br/>
          <w:t>康尚文於國際熱管會議中演講
</w:t>
          <w:br/>
          <w:t>
</w:t>
          <w:br/>
          <w:t>機電系主任康尚文於上月廿一至廿五日，偕同台大、中央、成大與清大教授一同前往大陸上海，展開為期五天的「第13屆國際熱管會議」。會中舉凡美國太空總署、加拿大、英國、法國、泰國等歐美亞洲學者專家一百餘人蒞臨現場。本校康尚文教授上台演講「微迴路式熱管」，並主持分項會議。康尚文說明「熱管」是一種超熱導體，多用於太空梭、電腦等儀器作為散熱之用，他笑道：「會中一百餘人我幾乎都認識，大家一同參與學術研討會，不但收穫良多，更能掌握更多最新資訊。」（鍾張涵）
</w:t>
          <w:br/>
          <w:t>
</w:t>
          <w:br/>
          <w:t>馬來西亞韓新傳播學院週三來訪
</w:t>
          <w:br/>
          <w:t>
</w:t>
          <w:br/>
          <w:t>馬來西亞韓新傳播學院師生一行34人，將於週三（六日）下午三時三十分，由該校輔導主任吳傑華，帶領大傳系學生蒞校拜訪。本校學術副校長馮朝剛主持簡報及座談，文學院院長趙雅麗、大傳系主任李美華、資傳系主任卓美玲、國交處主任陳惠美、教務處招生組組長王嫡瑜及大傳資傳兩系師生一同座談。</w:t>
          <w:br/>
        </w:r>
      </w:r>
    </w:p>
  </w:body>
</w:document>
</file>