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0d38cfe47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蔡俊和當選畢籌會會長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【記者彭慧珊報導】畢業生籌備會於七日晚間召開畢業班代表大會，超過半數支持的航太四A蔡俊和當選本屆畢籌會會長。
</w:t>
          <w:br/>
          <w:t>　此次選舉先由各班畢代投票選出各院代表候選人共七名，再從中選出正副會長，除蔡俊和順利當選會長，另選出三位副會長，分別是行政副會長保險四陳秋明、活動副會長法文四翁瑞鴻、財政副會長統計四蔡宏偉。
</w:t>
          <w:br/>
          <w:t>　去年只有代理會長的畢籌會風波不斷，到本學期組織終於成型，蔡俊和說，目前首要工作是計畫「畢業紀念冊」及廠商招標，不過畢冊方面仍缺少美編人員，他表示：「具有創意的人才，與任何天馬行空的idea來幫助畢冊成形，歡迎全校對photoshop有概念者，或是對平面創作有任何想法的同學加入我們的團隊。」請洽詢畢籌會會長0917177354，或至本校校務行政bbs畢籌會板留言。</w:t>
          <w:br/>
        </w:r>
      </w:r>
    </w:p>
  </w:body>
</w:document>
</file>