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ee511a62c46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高銘杰熱愛宗教及旅遊
</w:t>
          <w:br/>
          <w:t>　△在遠東航空任職，現就讀本校東南亞所的高銘杰，今年用了半個月時間去耶路撒冷朝聖，對於宗教有很大興趣的他說：「在宗教的世界裡，我看到了不同國家的過去，我不只對回教有興趣，還有基督教、佛教、猶太教等有興趣，只要是宗教，都讓我深深著迷。」他笑言，走過近三十個國家，大半的薪水都花在旅遊上了。（曹瑜倢）</w:t>
          <w:br/>
        </w:r>
      </w:r>
    </w:p>
  </w:body>
</w:document>
</file>