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19cbf50a1447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585 期</w:t>
        </w:r>
      </w:r>
    </w:p>
    <w:p>
      <w:pPr>
        <w:jc w:val="center"/>
      </w:pPr>
      <w:r>
        <w:r>
          <w:rPr>
            <w:rFonts w:ascii="Segoe UI" w:hAnsi="Segoe UI" w:eastAsia="Segoe UI"/>
            <w:sz w:val="32"/>
            <w:color w:val="000000"/>
            <w:b/>
          </w:rPr>
          <w:t>BUSINESS ADMINISTRATION MASTERS DISCOURSE ON KNOWLEDGE MANAGEMENT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Hold by TKU Alumni Business Club, a series of speeches named “Dialogue with the Masters” will be held on the Alumni Hall in the fifth floor of TKU Taipei Campus on 4:00 p.m. this Saturday. This series of speeches invited a TKU alumnus, Pei-wei Chaio, CEO of Chiahui Cooperation and chair of the Great China Office of Life Office Management Association (LOMA), to have a conversation with the chair of the Department of Business Administration, Chu-ching Wang. The topic of this conversation is “How to use Knowledge Management to Improve the Efficiency of Business Administration.”
</w:t>
          <w:br/>
          <w:t> 
</w:t>
          <w:br/>
          <w:t>The TKU Alumni Business Club, originated by Ting-ko Chen, Dean of the College of Management, strives to accelerate the interaction among TKU alumni in the business world and provide a channel for sharing their real-world experience with TKU students. This series of speeches are arranged by the Academic Activities Section, TKU Alumni Business Club. The seven departments of College of Management will take turns in inviting famous people and alumni back to the campus and have a series of speeches on business management.</w:t>
          <w:br/>
        </w:r>
      </w:r>
    </w:p>
  </w:body>
</w:document>
</file>