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d55b75746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拉丁美洲所討論世界新格局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促進國內學者及相關政府機構，對近年來拉丁美洲在外交、政治、經貿各層面發展上的經驗交流，並配合拉丁美洲研究所成立十五週年所慶，由國際研究學院主辦，拉丁美洲研究所協辦的「世界新格局與拉丁美洲」學術討論會於十六日已在台北校園舉辦，主題為「世界新格局與拉丁美洲──地區主義與全球主義的關係」。
</w:t>
          <w:br/>
          <w:t>
</w:t>
          <w:br/>
          <w:t>　論壇由國際學院院長魏萼主持，分兩場座談會以圓桌會議方式進行，上下場各由兩位引言人，就政治外交及經濟貿易兩項議題發表專題演說，上午由前外交部次長，拉美所特約講座房金炎及本校前校長、西語系教授陳雅鴻引言，下午由國際學院前院長、拉美所教授熊建成及外貿協會主任秘書李以安引言。
</w:t>
          <w:br/>
          <w:t>
</w:t>
          <w:br/>
          <w:t>　除了由拉美所所長王秀琦帶領該所師生參與之外，國際學院亦有許智偉等多位師長參與，會議亦邀請產官界人士參與，包括外交部中南美司總領事回部辦事陳顯祥、新聞局中南美洲科科長陳弘基、經濟部國貿局雙邊貿易組科長林燈慶、國合會投融資部業務處處長龔琪蕙、國合會稽核組主任史立軍、中美洲經貿辦事處協理葉佳文，及如興紡織公司副董事長張昭源等。</w:t>
          <w:br/>
        </w:r>
      </w:r>
    </w:p>
  </w:body>
</w:document>
</file>