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c29da0b824e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十七位新血加入本報採訪行列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【本報訊】本報甄選新記者，上週經過一連串的筆試和面試後，共選出文字記者英文二A林健暐等十七人，明（二）日中午起，本報將安排四堂採訪寫作課程，讓他們在接受專業訓練後正式上線跑新聞。
</w:t>
          <w:br/>
          <w:t>
</w:t>
          <w:br/>
          <w:t>　錄取的十七位文字記者分別是：英文二A林健暐、公行二A陳振維、大傳二陳思穎、經營決策二黃忠宏、中文二A顏淑惠、吳姵儀、林芝帆、中文二B熊君君、王頌、運管二A符人懿、中文一A吳韻如、廖怡萍、中文一B薛  秀、企管一C王彥龍、國貿一A倪鈴菀、大傳一劉昆霖、資傳一婁瑋琳。
</w:t>
          <w:br/>
          <w:t>
</w:t>
          <w:br/>
          <w:t>　週二中午12:00在B605室報到，並由本社社長黃輝南講授有關淡江時報的言論立場，出缺席紀錄及未來的採訪寫作表現都將列為考核項目，表現優良者才能正式錄用。</w:t>
          <w:br/>
        </w:r>
      </w:r>
    </w:p>
  </w:body>
</w:document>
</file>