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775fcccddd4c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參加教育部全國微機電專題競賽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張涵報導】本校機電系師生，於日前參加教育部全國微機電專題競賽，榮獲私立大學中最高名次、全國第五名與第六名佳績，主辦單位交通大學「奈微米機電教學資源中心」，對本校機電四廖威豪、黃漢威、許哲綸、王冠儒、施宏明、馮國華與何冠達等七名同學讚賞有加，並表示在全國卅組研究生競賽團隊中，能脫穎而出，相當難能可貴。
</w:t>
          <w:br/>
          <w:t>
</w:t>
          <w:br/>
          <w:t>　本次參賽隊伍，由機電系教授楊龍杰、機電所研究生王信雄與何仁揚一同帶領，參加教育部顧問室微機電系統技術93年度專題實作競賽，分別以作品「可調溫式高負載壓力測試機台」與「拍撲式微飛行器」，榮獲全國第五名、第六名。指導教授楊龍杰笑著表示：「此次經驗相當難得，以往本校多為電機系大放異彩，此次我們可謂初生之犢不畏虎，獲獎是學生最大鼓勵，未來我們也將繼續努力。」
</w:t>
          <w:br/>
          <w:t>
</w:t>
          <w:br/>
          <w:t>　楊龍杰解釋，「可調溫式高負載壓力測試機台」是微機電的應用，可量測微形壓力，是在很小的區域範圍內，感測血壓等各種壓力並校正，未來深具產業性。
</w:t>
          <w:br/>
          <w:t>
</w:t>
          <w:br/>
          <w:t>　「拍撲式微飛行器」則為學術應用上較有趣的作品，楊龍杰笑著說明，此作品仿照大自然飛行物如麻雀、鴿子等，類似人工小飛鳥，未來無論於娛樂或軍事上皆具有相當大的發展空間。此兩項作品將於十二月的工學院四系聯展中展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19b2f6a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87/m\c7b394f7-a60b-4415-a8f2-b91efd2a459e.jpg"/>
                      <pic:cNvPicPr/>
                    </pic:nvPicPr>
                    <pic:blipFill>
                      <a:blip xmlns:r="http://schemas.openxmlformats.org/officeDocument/2006/relationships" r:embed="R69d5ab3730424cd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d5ab3730424cd1" /></Relationships>
</file>