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cc4912daa498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員福會發送淡江悠遊卡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「好漂亮的捷運儲值卡！」一拿到員工福利委員會的校慶特製版悠遊卡，大家都愛不釋手，還有同仁下班便迫不及待在捷運站儲值，馬上使用，主任委員黃文智說：「這可是典藏版，限量一千五百張，只有教職員工才有。」
</w:t>
          <w:br/>
          <w:t>
</w:t>
          <w:br/>
          <w:t>此張悠遊卡是由教學科技組廖時祺設計，她選用最具淡江代表性的宮燈大道，作為正面圖片，古銅色的背景，讓整張儲值卡看起來既復古又有質感，不少同仁收到後，還想再加購給親朋好友，主任委員黃文智表示，這是為了慶祝淡江五十四週年校慶特別設計的，特別致贈給全校教職員工，量少價值才越高。原本有人建議他可以多製作幾張，校慶時也可以讓學生購買，但他認為這樣會有成本風險，數量上也難以估計，只好作罷。</w:t>
          <w:br/>
        </w:r>
      </w:r>
    </w:p>
  </w:body>
</w:document>
</file>