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0bb68240a43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當年文筆獨領風騷　今日滿腹怪點子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專訪】「年輕人要有自己的理想，朝向目標不斷邁進！」兒童文學作家、詩人陳木城校友就是這樣，從當年一位獨領風騷的文藝青年，到今天成為一位永遠有著古怪點子的小學校長，他點石成金，讓偏遠小學變成富有特色的活力校園。
</w:t>
          <w:br/>
          <w:t>
</w:t>
          <w:br/>
          <w:t>　 每到六月鳳凰花開時，各校畢業典禮花招百出，大家一定聽過「潛水畢業典禮」、「溯溪、垂降畢業生考驗」，這些另類畢業典禮居然都是出自陳木城校友之手。他已任教近三十年，曾擔任過台北縣督學及小學教師、中興大學、台藝大兒童文學講師，在民國八十九年任貢寮鄉福連國小校長時，為了深入了解地方的文史發展，拜訪地方耆老，把附近的自然資源與人文歷史融入教材，經過不斷嘗試、設計遊戲，潛水畢業就是配合地方特色之一。他的治校理念為偏遠地區小學爭取不少經費，也獲得社區居民的認同，成為許多偏遠小學的仿效對象。
</w:t>
          <w:br/>
          <w:t>
</w:t>
          <w:br/>
          <w:t>　 前年陳校友轉任同為偏遠山區的三峽鎮建安國小，不過一年的光景，舉辦冬、夏令營及兒童文藝營小有成績，每一梯次場場爆滿。陳校友今年更大膽將建安國小定位為「假日學校」，利用週休二日的學校空間，籌畫生態教學之旅。配合該校週遭豐沛的生態資源，把環境教育向下扎根。
</w:t>
          <w:br/>
          <w:t>
</w:t>
          <w:br/>
          <w:t>　陳校友年輕時期不僅是個點子王、小頭頭，還是一個不折不扣的文藝青年。提到對文學的熱愛，他自誇地說，在師專畢業時就已辦過個人詩展，引起文壇不少騷動，當時更以「麵包樹」詩集，譽為「當代十大新銳詩人」。在各大文學獎項也是常勝軍，他笑稱當時經濟狀況不太好，只好努力投稿比賽拿獎金，曾拿下五虎崗文學獎首獎、台大以及師大的文學獎第一名。你可能好奇他為何可以得到不可思議的三冠王頭銜，既不是台大、師大學生的他怎能參賽拿獎金呢？他毫不諱言地說：「為了高額獎金，當然是冒名參加嘍！」而當時五虎崗文學獎首獎獎金三千元，等於他在小學教書一個月的薪水，當然也不能放過，他在淡江英文系進修時，大二那年得到首獎。
</w:t>
          <w:br/>
          <w:t>
</w:t>
          <w:br/>
          <w:t>　 出身師範體系的陳木城校友，一直認定淡江是他的第二母校。原先國中畢業成績優異的他，進入台北師專就讀，因為常喜歡搞活動，在校風保守的師專底下，成為師長眼中的頭痛人物，他也覺得自己好像跟師範體系格格不入，所以畢業從事教職幾年後，重返學校進修時挑選學校，第一個就排除師範體系的學校，嚮往自由學風的他，選擇了淡江。在淡江求學時，白天在小學教書，晚上到淡水唸書，不時還寫寫詩、文章，時間看似軋不過來，但他還是樂此不疲。他很感謝淡江的教學方法，給他很多彈性，尤其是選課制度，可以把很難讀的英國文學排到大三大四再修，讓他減輕不少負擔。而大班授課小班教學的方式，把他的成績從及格邊緣拉到畢業總平均八十四的高分，使他日後有赴美留學的信心，並順利拿到美國密蘇里東北大學教育學碩士。
</w:t>
          <w:br/>
          <w:t>
</w:t>
          <w:br/>
          <w:t>　 已在教育界多年的他，帶過不少實習教師，令他印象最深的也是淡江的學生，他說：「淡江的學生很活潑，個個都有備而來，不輸師範生。」讚譽淡江辦教育學程的用心。他也提到，據他的了解淡江的教育學院網羅不少教育界名師如陳伯璋、黃炳煌等，看得出學校辦學的企圖心，很期待有更多的學弟妹投入教職，他一定會全力提攜。
</w:t>
          <w:br/>
          <w:t>
</w:t>
          <w:br/>
          <w:t>　 陳校友一直把文學創作當作終身職志，他認為，雖然一路上可能遇到很多瓶頸，但絕對不能有中斷的念頭，要把興趣及理想持續下去，寫作可以是一輩子的事。他從記者口中得知近年校內五虎崗文學獎稿件數量驟減，他表示並不意外，在今天主流價值科技掛帥下，同學比較在意科技相關競賽得不得獎，卻忽略人文素養的提升也是很重要的，他勉勵有心寫作的學弟妹不要放棄，在寫作中得到的樂趣，是有錢也買不到的寶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938784"/>
              <wp:effectExtent l="0" t="0" r="0" b="0"/>
              <wp:docPr id="1" name="IMG_65bb7f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0/m\0477e3c3-d65a-4175-9c81-4b7aff6eaf41.jpg"/>
                      <pic:cNvPicPr/>
                    </pic:nvPicPr>
                    <pic:blipFill>
                      <a:blip xmlns:r="http://schemas.openxmlformats.org/officeDocument/2006/relationships" r:embed="R2d7307df56ad46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7307df56ad46ff" /></Relationships>
</file>