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573b108aef4d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552 期</w:t>
        </w:r>
      </w:r>
    </w:p>
    <w:p>
      <w:pPr>
        <w:jc w:val="center"/>
      </w:pPr>
      <w:r>
        <w:r>
          <w:rPr>
            <w:rFonts w:ascii="Segoe UI" w:hAnsi="Segoe UI" w:eastAsia="Segoe UI"/>
            <w:sz w:val="32"/>
            <w:color w:val="000000"/>
            <w:b/>
          </w:rPr>
          <w:t>TO CELEBRATE TKU’S 53rd ANNIVERSIRY, THE PHOTOGRAPHY CLUB TO HOLD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Hosted by the Photography Club, a photography contest for celebrating TKU’s 53rd anniversary, “Photographing the Beauty of TKU” will be held at the Student Activity Center at 10:00 o’clock this morning (Nov. 8).  All of the eighty-nine photographs shot by the entrants will be exhibited there, and every member of TKU is welcome to be the judge in deciding the Top Three. 
</w:t>
          <w:br/>
          <w:t>
</w:t>
          <w:br/>
          <w:t>This contest is sponsored by the Extracurricular Activities Guidance Section under the Office of Student Affairs, and hosted by the Photography Club. It is open to every member in TKU. Along with the photo contest, a tea party will also be held at the Student Activity Center at the same time. Members of Photography Club will give every participant a vote to select the Top Three winners of this contest. 
</w:t>
          <w:br/>
          <w:t>
</w:t>
          <w:br/>
          <w:t>Tu Jia- xiang, a junior in the Civil Engineering Department, who is the president of Photography Club says that the biggest difference between the photographs of this contest and that of the other official contests lies in the lack of a uniform format for the photographs. What they want is to have all the entrants to take their ease in facing this contest, and let their fellow members of TKU judge the photographs. The Best Six in this contest will be given cash prizes ranging from NT$2000 to NT$500. About twenty people will be awarded the outstanding prize and win two black and white rolls of film each. Every prizewinner will also be awarded a certificate and a commendatio.</w:t>
          <w:br/>
        </w:r>
      </w:r>
    </w:p>
  </w:body>
</w:document>
</file>