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a15a00344648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588 期</w:t>
        </w:r>
      </w:r>
    </w:p>
    <w:p>
      <w:pPr>
        <w:jc w:val="center"/>
      </w:pPr>
      <w:r>
        <w:r>
          <w:rPr>
            <w:rFonts w:ascii="Segoe UI" w:hAnsi="Segoe UI" w:eastAsia="Segoe UI"/>
            <w:sz w:val="32"/>
            <w:color w:val="000000"/>
            <w:b/>
          </w:rPr>
          <w:t>MARITIME MUSEUM HAS PICKED ITS WINNER FOR LOGO DESIGN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competition of a new logo for the Maritime Museum found the best works last week among 88 works of design submitted. After careful consideration, 5 logos were selected and will be on display together with some other outstanding designs on the third floor of the museum from November 14 onwards. 
</w:t>
          <w:br/>
          <w:t>
</w:t>
          <w:br/>
          <w:t>The first prize went to Yang Cheng-zhi, a junior at the Department of Information and Communication, who collected NT$ 12,000 award money. His design and those of the four others will appear on various museum souvenirs, memorabilia and publications. All submitted designs had been subjected to stringent scrutiny in terms of message, visual impact, creativity and appropriateness. The number one design, for example, shows dolphins swimming along side the Maritime Museum, which is in a boat shape, to symbolize a smooth sailing into a better and brighter future. The other four designs, similarly, are equally unique and creative.
</w:t>
          <w:br/>
          <w:t>
</w:t>
          <w:br/>
          <w:t>The judges on the evaluation committee concluded that most works are very versatile and utilize relevant symbols, such as dolphins, boats, and sunset, effectively. They demonstrate a genuine creativity, a sense of humor in some work and above all, an unbeatable vitality. Anyone interested is welcome to visit the exhibition. 
</w:t>
          <w:br/>
          <w:t>Another competition that also caught some attention on campus is of photographs taken at the Lanyang Campus. The results were announced last week and the first prize went to Lee Mei-lan, a staff at the Guidance Section , with a photograph entitled “Meandering”. Her picture was selected from over 100 photographs, winning her NT$ 3,000 award money, followed by Chien Kun-Cheng, a technician at the Instrument and Experiment Center and Wu Li-li, a staff at the library, winning NT$ 2,000 and NT$ 1,000 each. 10 Best Works were also awarded with NT$ 500 each.
</w:t>
          <w:br/>
          <w:t>
</w:t>
          <w:br/>
          <w:t>Lee’s work “Meandering” shows the “S” shape road leading to a sewage treatment plant on a hill of Lanyang campus, resembling a dragon guarding the surroundings. Her work is part of an effort to integrate the new campus into the core of Tamkang’s intellectual life.</w:t>
          <w:br/>
        </w:r>
      </w:r>
    </w:p>
    <w:p>
      <w:pPr>
        <w:jc w:val="center"/>
      </w:pPr>
      <w:r>
        <w:r>
          <w:drawing>
            <wp:inline xmlns:wp14="http://schemas.microsoft.com/office/word/2010/wordprocessingDrawing" xmlns:wp="http://schemas.openxmlformats.org/drawingml/2006/wordprocessingDrawing" distT="0" distB="0" distL="0" distR="0" wp14:editId="50D07946">
              <wp:extent cx="1219200" cy="2157984"/>
              <wp:effectExtent l="0" t="0" r="0" b="0"/>
              <wp:docPr id="1" name="IMG_e090e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88/m\54083d0e-1931-4db8-af80-8db17358a83f.jpg"/>
                      <pic:cNvPicPr/>
                    </pic:nvPicPr>
                    <pic:blipFill>
                      <a:blip xmlns:r="http://schemas.openxmlformats.org/officeDocument/2006/relationships" r:embed="R84be7b8e1f714cc6" cstate="print">
                        <a:extLst>
                          <a:ext uri="{28A0092B-C50C-407E-A947-70E740481C1C}"/>
                        </a:extLst>
                      </a:blip>
                      <a:stretch>
                        <a:fillRect/>
                      </a:stretch>
                    </pic:blipFill>
                    <pic:spPr>
                      <a:xfrm>
                        <a:off x="0" y="0"/>
                        <a:ext cx="1219200" cy="21579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4be7b8e1f714cc6" /></Relationships>
</file>