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25637f4f7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了解僑生生活課業現況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教育部僑民教育委員會主辦，本校學務處僑生輔導組承辦之「北區中央有關單位聯合訪問各校僑生座談會」，於本週四（12月2日）上午八時在覺生國際會議廳舉行，將邀請北區25所大專院校老師及僑生代表，以及教育部、中央各單位相關人員蒞臨指導。
</w:t>
          <w:br/>
          <w:t>
</w:t>
          <w:br/>
          <w:t>為了解回國就學僑生的生活與課業現況，並轉達政府關懷僑生之意，教育部僑教會劉德勝主任委員、王傳明主任將蒞校參加座談，本校校長張家宜及劉德勝主委將開幕致詞。座談會自上午九時三十分起，聽取淡江、陽明、北醫、台大及東吳五校僑教輔導工作報告，本校將提出僑生入學、課業、生活、課外活動各項輔導報告，會中並由北區各校僑生代表發言詢問有關生活、課業、出入境、工作等問題。下午二時將分組參觀海事博物館及文錙藝術中心。</w:t>
          <w:br/>
        </w:r>
      </w:r>
    </w:p>
  </w:body>
</w:document>
</file>