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b5bed94cf141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四大會計師事務所　錄取本校會計系146人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【本報訊】國內安侯建業等四大會計師事務所，日前來校徵才，本校會計系所應屆畢業生240人中，有146人次為該四大會計師事務所錄取，錄取率超過六成，這些同學還沒畢業，已經找到令人欣羨的「金飯碗」。
</w:t>
          <w:br/>
          <w:t>
</w:t>
          <w:br/>
          <w:t>　該四大會計師事務所為安侯建業、勤業眾信、資誠及致遠會計師事務所，即使經濟不景氣，企業界對會計師仍有一定需求，會計系主任黃振豊高興地表示，今年應屆畢業生中，扣除當兵、出國和考上研究所的，「餘下的七八成學生中，有六成已經找到好工作，我為他們優秀的表現感到欣慰。」
</w:t>
          <w:br/>
          <w:t>
</w:t>
          <w:br/>
          <w:t>　黃振豊指出：「淡江同學的確表現很好。」已就業的系友也常回母校要求推薦學弟妹，該系在大三開設「會計實務」、大四開設「會計審計」講座課程，邀請會計師蒞校教授實務技巧，對同學就業有實質幫助。他說，另有一門「電腦審計」課，正是四大會計師事務所需要的，一般淡江同學電腦能力都不錯，錄取後立刻可以投入工作，省去再教育的時間。</w:t>
          <w:br/>
        </w:r>
      </w:r>
    </w:p>
  </w:body>
</w:document>
</file>